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8C4" w:rsidRPr="009318C4" w:rsidRDefault="00C827AF" w:rsidP="009318C4">
      <w:pPr>
        <w:pStyle w:val="Heading2"/>
        <w:spacing w:before="120"/>
        <w:jc w:val="center"/>
        <w:rPr>
          <w:rFonts w:ascii="Arial" w:hAnsi="Arial" w:cs="Arial"/>
          <w:sz w:val="26"/>
        </w:rPr>
      </w:pPr>
      <w:bookmarkStart w:id="0" w:name="_Toc432616320"/>
      <w:bookmarkStart w:id="1" w:name="_Toc433893623"/>
      <w:r w:rsidRPr="009318C4">
        <w:rPr>
          <w:rFonts w:ascii="Arial" w:hAnsi="Arial" w:cs="Arial"/>
          <w:sz w:val="26"/>
        </w:rPr>
        <w:t xml:space="preserve">HƯỚNG DẪN SỬ DỤNG </w:t>
      </w:r>
    </w:p>
    <w:p w:rsidR="00234A0F" w:rsidRPr="009318C4" w:rsidRDefault="00900BDE" w:rsidP="009318C4">
      <w:pPr>
        <w:pStyle w:val="Heading2"/>
        <w:spacing w:before="120"/>
        <w:jc w:val="center"/>
        <w:rPr>
          <w:rFonts w:ascii="Arial" w:hAnsi="Arial" w:cs="Arial"/>
          <w:sz w:val="26"/>
        </w:rPr>
      </w:pPr>
      <w:r w:rsidRPr="009318C4">
        <w:rPr>
          <w:rFonts w:ascii="Arial" w:hAnsi="Arial" w:cs="Arial"/>
          <w:sz w:val="26"/>
        </w:rPr>
        <w:t xml:space="preserve">PHẦN MỀM </w:t>
      </w:r>
      <w:r w:rsidR="00D43BDD" w:rsidRPr="009318C4">
        <w:rPr>
          <w:rFonts w:ascii="Arial" w:hAnsi="Arial" w:cs="Arial"/>
          <w:sz w:val="26"/>
        </w:rPr>
        <w:t xml:space="preserve">HỆ THỐNG </w:t>
      </w:r>
      <w:r w:rsidRPr="009318C4">
        <w:rPr>
          <w:rFonts w:ascii="Arial" w:hAnsi="Arial" w:cs="Arial"/>
          <w:sz w:val="26"/>
        </w:rPr>
        <w:t>“</w:t>
      </w:r>
      <w:r w:rsidR="00D43BDD" w:rsidRPr="009318C4">
        <w:rPr>
          <w:rFonts w:ascii="Arial" w:hAnsi="Arial" w:cs="Arial"/>
          <w:sz w:val="26"/>
        </w:rPr>
        <w:t xml:space="preserve">TRA CỨU </w:t>
      </w:r>
      <w:r w:rsidRPr="009318C4">
        <w:rPr>
          <w:rFonts w:ascii="Arial" w:hAnsi="Arial" w:cs="Arial"/>
          <w:sz w:val="26"/>
        </w:rPr>
        <w:t xml:space="preserve">QUY HOẠCH </w:t>
      </w:r>
      <w:r w:rsidR="00754038" w:rsidRPr="009318C4">
        <w:rPr>
          <w:rFonts w:ascii="Arial" w:hAnsi="Arial" w:cs="Arial"/>
          <w:sz w:val="26"/>
        </w:rPr>
        <w:t xml:space="preserve">PHỔ TẦN SỐ </w:t>
      </w:r>
      <w:r w:rsidRPr="009318C4">
        <w:rPr>
          <w:rFonts w:ascii="Arial" w:hAnsi="Arial" w:cs="Arial"/>
          <w:sz w:val="26"/>
        </w:rPr>
        <w:t>QUỐC GIA</w:t>
      </w:r>
      <w:bookmarkEnd w:id="0"/>
      <w:bookmarkEnd w:id="1"/>
      <w:r w:rsidRPr="009318C4">
        <w:rPr>
          <w:rFonts w:ascii="Arial" w:hAnsi="Arial" w:cs="Arial"/>
          <w:sz w:val="26"/>
        </w:rPr>
        <w:t>”</w:t>
      </w:r>
    </w:p>
    <w:p w:rsidR="00D43BDD" w:rsidRPr="009318C4" w:rsidRDefault="00D43BDD" w:rsidP="009318C4">
      <w:pPr>
        <w:pStyle w:val="noidung"/>
        <w:tabs>
          <w:tab w:val="left" w:pos="450"/>
        </w:tabs>
        <w:spacing w:before="240" w:beforeAutospacing="0" w:after="120" w:afterAutospacing="0"/>
        <w:jc w:val="both"/>
        <w:rPr>
          <w:rFonts w:ascii="Arial" w:hAnsi="Arial" w:cs="Arial"/>
          <w:sz w:val="26"/>
          <w:szCs w:val="26"/>
        </w:rPr>
      </w:pPr>
      <w:r w:rsidRPr="009318C4">
        <w:rPr>
          <w:rFonts w:ascii="Arial" w:hAnsi="Arial" w:cs="Arial"/>
          <w:sz w:val="26"/>
          <w:szCs w:val="26"/>
        </w:rPr>
        <w:t xml:space="preserve">Trên </w:t>
      </w:r>
      <w:r w:rsidR="00900BDE" w:rsidRPr="009318C4">
        <w:rPr>
          <w:rFonts w:ascii="Arial" w:hAnsi="Arial" w:cs="Arial"/>
          <w:sz w:val="26"/>
          <w:szCs w:val="26"/>
        </w:rPr>
        <w:t xml:space="preserve">Cổng Thông </w:t>
      </w:r>
      <w:r w:rsidRPr="009318C4">
        <w:rPr>
          <w:rFonts w:ascii="Arial" w:hAnsi="Arial" w:cs="Arial"/>
          <w:sz w:val="26"/>
          <w:szCs w:val="26"/>
        </w:rPr>
        <w:t xml:space="preserve">tin điện tử của Cục Tần số, có thể truy cập vào </w:t>
      </w:r>
      <w:r w:rsidR="00900BDE" w:rsidRPr="009318C4">
        <w:rPr>
          <w:rFonts w:ascii="Arial" w:hAnsi="Arial" w:cs="Arial"/>
          <w:sz w:val="26"/>
          <w:szCs w:val="26"/>
        </w:rPr>
        <w:t xml:space="preserve">phần mềm </w:t>
      </w:r>
      <w:r w:rsidRPr="009318C4">
        <w:rPr>
          <w:rFonts w:ascii="Arial" w:hAnsi="Arial" w:cs="Arial"/>
          <w:sz w:val="26"/>
          <w:szCs w:val="26"/>
        </w:rPr>
        <w:t xml:space="preserve">hệ thống </w:t>
      </w:r>
      <w:r w:rsidR="00900BDE" w:rsidRPr="009318C4">
        <w:rPr>
          <w:rFonts w:ascii="Arial" w:hAnsi="Arial" w:cs="Arial"/>
          <w:sz w:val="26"/>
          <w:szCs w:val="26"/>
        </w:rPr>
        <w:t>“T</w:t>
      </w:r>
      <w:r w:rsidRPr="009318C4">
        <w:rPr>
          <w:rFonts w:ascii="Arial" w:hAnsi="Arial" w:cs="Arial"/>
          <w:sz w:val="26"/>
          <w:szCs w:val="26"/>
        </w:rPr>
        <w:t xml:space="preserve">ra cứu </w:t>
      </w:r>
      <w:r w:rsidR="00900BDE" w:rsidRPr="009318C4">
        <w:rPr>
          <w:rFonts w:ascii="Arial" w:hAnsi="Arial" w:cs="Arial"/>
          <w:sz w:val="26"/>
          <w:szCs w:val="26"/>
        </w:rPr>
        <w:t>quy hoạch phổ tần số quốc gia”</w:t>
      </w:r>
      <w:r w:rsidRPr="009318C4">
        <w:rPr>
          <w:rFonts w:ascii="Arial" w:hAnsi="Arial" w:cs="Arial"/>
          <w:sz w:val="26"/>
          <w:szCs w:val="26"/>
        </w:rPr>
        <w:t xml:space="preserve"> có Logo như sau:</w:t>
      </w:r>
    </w:p>
    <w:p w:rsidR="00D43BDD" w:rsidRPr="009318C4" w:rsidRDefault="00D43BDD" w:rsidP="009318C4">
      <w:pPr>
        <w:pStyle w:val="noidung"/>
        <w:spacing w:before="120" w:beforeAutospacing="0" w:after="120" w:afterAutospacing="0"/>
        <w:jc w:val="center"/>
        <w:rPr>
          <w:rFonts w:ascii="Arial" w:hAnsi="Arial" w:cs="Arial"/>
          <w:sz w:val="26"/>
          <w:szCs w:val="26"/>
        </w:rPr>
      </w:pPr>
      <w:r w:rsidRPr="009318C4">
        <w:rPr>
          <w:rFonts w:ascii="Arial" w:hAnsi="Arial" w:cs="Arial"/>
          <w:bCs/>
          <w:noProof/>
          <w:sz w:val="26"/>
          <w:szCs w:val="26"/>
        </w:rPr>
        <w:drawing>
          <wp:inline distT="0" distB="0" distL="0" distR="0">
            <wp:extent cx="2151656" cy="572494"/>
            <wp:effectExtent l="19050" t="0" r="99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t="7692"/>
                    <a:stretch>
                      <a:fillRect/>
                    </a:stretch>
                  </pic:blipFill>
                  <pic:spPr bwMode="auto">
                    <a:xfrm>
                      <a:off x="0" y="0"/>
                      <a:ext cx="2151656" cy="572494"/>
                    </a:xfrm>
                    <a:prstGeom prst="rect">
                      <a:avLst/>
                    </a:prstGeom>
                    <a:noFill/>
                    <a:ln w="9525">
                      <a:noFill/>
                      <a:miter lim="800000"/>
                      <a:headEnd/>
                      <a:tailEnd/>
                    </a:ln>
                  </pic:spPr>
                </pic:pic>
              </a:graphicData>
            </a:graphic>
          </wp:inline>
        </w:drawing>
      </w:r>
    </w:p>
    <w:p w:rsidR="00000000" w:rsidRPr="009318C4" w:rsidRDefault="00D43BDD" w:rsidP="009318C4">
      <w:pPr>
        <w:pStyle w:val="noidung"/>
        <w:tabs>
          <w:tab w:val="left" w:pos="426"/>
        </w:tabs>
        <w:spacing w:before="120" w:beforeAutospacing="0" w:after="120" w:afterAutospacing="0"/>
        <w:rPr>
          <w:rFonts w:ascii="Arial" w:hAnsi="Arial" w:cs="Arial"/>
          <w:sz w:val="20"/>
          <w:szCs w:val="26"/>
        </w:rPr>
      </w:pPr>
      <w:r w:rsidRPr="009318C4">
        <w:rPr>
          <w:rFonts w:ascii="Arial" w:hAnsi="Arial" w:cs="Arial"/>
          <w:sz w:val="26"/>
          <w:szCs w:val="26"/>
        </w:rPr>
        <w:t xml:space="preserve">hoặc </w:t>
      </w:r>
      <w:r w:rsidR="00900BDE" w:rsidRPr="009318C4">
        <w:rPr>
          <w:rFonts w:ascii="Arial" w:hAnsi="Arial" w:cs="Arial"/>
          <w:sz w:val="26"/>
          <w:szCs w:val="26"/>
        </w:rPr>
        <w:t xml:space="preserve">truy cập </w:t>
      </w:r>
      <w:r w:rsidRPr="009318C4">
        <w:rPr>
          <w:rFonts w:ascii="Arial" w:hAnsi="Arial" w:cs="Arial"/>
          <w:sz w:val="26"/>
          <w:szCs w:val="26"/>
        </w:rPr>
        <w:t xml:space="preserve">theo đường </w:t>
      </w:r>
      <w:r w:rsidR="009318C4" w:rsidRPr="009318C4">
        <w:rPr>
          <w:rFonts w:ascii="Arial" w:hAnsi="Arial" w:cs="Arial"/>
          <w:sz w:val="26"/>
          <w:szCs w:val="26"/>
        </w:rPr>
        <w:t>dẫn</w:t>
      </w:r>
      <w:r w:rsidRPr="009318C4">
        <w:rPr>
          <w:rFonts w:ascii="Arial" w:hAnsi="Arial" w:cs="Arial"/>
          <w:sz w:val="26"/>
          <w:szCs w:val="26"/>
        </w:rPr>
        <w:t>:</w:t>
      </w:r>
      <w:r w:rsidR="00900BDE" w:rsidRPr="009318C4">
        <w:rPr>
          <w:rFonts w:ascii="Arial" w:hAnsi="Arial" w:cs="Arial"/>
          <w:sz w:val="26"/>
          <w:szCs w:val="26"/>
        </w:rPr>
        <w:t xml:space="preserve"> </w:t>
      </w:r>
      <w:hyperlink r:id="rId7" w:history="1">
        <w:r w:rsidRPr="009318C4">
          <w:rPr>
            <w:rStyle w:val="Hyperlink"/>
            <w:rFonts w:ascii="Arial" w:hAnsi="Arial" w:cs="Arial"/>
            <w:sz w:val="20"/>
            <w:szCs w:val="26"/>
          </w:rPr>
          <w:t>http://quyhoachphotan.rfd.gov.vn/QuyHoach2503/Default.aspx</w:t>
        </w:r>
      </w:hyperlink>
    </w:p>
    <w:p w:rsidR="00D43BDD" w:rsidRPr="009318C4" w:rsidRDefault="00D43BDD" w:rsidP="009318C4">
      <w:pPr>
        <w:pStyle w:val="noidung"/>
        <w:tabs>
          <w:tab w:val="left" w:pos="426"/>
        </w:tabs>
        <w:spacing w:before="120" w:beforeAutospacing="0" w:after="120" w:afterAutospacing="0"/>
        <w:jc w:val="both"/>
        <w:rPr>
          <w:rFonts w:ascii="Arial" w:hAnsi="Arial" w:cs="Arial"/>
          <w:sz w:val="26"/>
          <w:szCs w:val="26"/>
        </w:rPr>
      </w:pPr>
      <w:r w:rsidRPr="009318C4">
        <w:rPr>
          <w:rFonts w:ascii="Arial" w:hAnsi="Arial" w:cs="Arial"/>
          <w:sz w:val="26"/>
          <w:szCs w:val="26"/>
        </w:rPr>
        <w:t>Giao diện Trang chủ của hệ thống như hình bên dưới</w:t>
      </w:r>
      <w:r w:rsidR="009318C4" w:rsidRPr="009318C4">
        <w:rPr>
          <w:rFonts w:ascii="Arial" w:hAnsi="Arial" w:cs="Arial"/>
          <w:sz w:val="26"/>
          <w:szCs w:val="26"/>
        </w:rPr>
        <w:t>:</w:t>
      </w:r>
    </w:p>
    <w:p w:rsidR="001542E5" w:rsidRPr="009318C4" w:rsidRDefault="001542E5" w:rsidP="009318C4">
      <w:pPr>
        <w:pStyle w:val="Normal1"/>
        <w:spacing w:before="120" w:line="288" w:lineRule="auto"/>
        <w:jc w:val="both"/>
        <w:rPr>
          <w:rFonts w:ascii="Arial" w:hAnsi="Arial" w:cs="Arial"/>
          <w:b/>
          <w:sz w:val="26"/>
          <w:szCs w:val="26"/>
        </w:rPr>
      </w:pPr>
      <w:r w:rsidRPr="009318C4">
        <w:rPr>
          <w:rFonts w:ascii="Arial" w:hAnsi="Arial" w:cs="Arial"/>
          <w:b/>
          <w:noProof/>
          <w:sz w:val="26"/>
          <w:szCs w:val="26"/>
        </w:rPr>
        <w:drawing>
          <wp:inline distT="0" distB="0" distL="0" distR="0">
            <wp:extent cx="5943600" cy="3158022"/>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3158022"/>
                    </a:xfrm>
                    <a:prstGeom prst="rect">
                      <a:avLst/>
                    </a:prstGeom>
                    <a:noFill/>
                    <a:ln w="9525">
                      <a:noFill/>
                      <a:miter lim="800000"/>
                      <a:headEnd/>
                      <a:tailEnd/>
                    </a:ln>
                  </pic:spPr>
                </pic:pic>
              </a:graphicData>
            </a:graphic>
          </wp:inline>
        </w:drawing>
      </w:r>
    </w:p>
    <w:p w:rsidR="00764739" w:rsidRPr="009318C4" w:rsidRDefault="00764739" w:rsidP="009318C4">
      <w:pPr>
        <w:pStyle w:val="Caption"/>
        <w:jc w:val="center"/>
        <w:rPr>
          <w:rFonts w:ascii="Arial" w:hAnsi="Arial" w:cs="Arial"/>
          <w:i/>
          <w:sz w:val="26"/>
          <w:szCs w:val="26"/>
        </w:rPr>
      </w:pPr>
      <w:bookmarkStart w:id="2" w:name="_Toc433662158"/>
      <w:r w:rsidRPr="009318C4">
        <w:rPr>
          <w:rFonts w:ascii="Arial" w:hAnsi="Arial" w:cs="Arial"/>
          <w:i/>
          <w:sz w:val="26"/>
          <w:szCs w:val="26"/>
        </w:rPr>
        <w:t xml:space="preserve">Hình </w:t>
      </w:r>
      <w:r w:rsidR="00337028" w:rsidRPr="009318C4">
        <w:rPr>
          <w:rFonts w:ascii="Arial" w:hAnsi="Arial" w:cs="Arial"/>
          <w:i/>
          <w:sz w:val="26"/>
          <w:szCs w:val="26"/>
        </w:rPr>
        <w:fldChar w:fldCharType="begin"/>
      </w:r>
      <w:r w:rsidRPr="009318C4">
        <w:rPr>
          <w:rFonts w:ascii="Arial" w:hAnsi="Arial" w:cs="Arial"/>
          <w:i/>
          <w:sz w:val="26"/>
          <w:szCs w:val="26"/>
        </w:rPr>
        <w:instrText xml:space="preserve"> SEQ Hình_5. \* ARABIC </w:instrText>
      </w:r>
      <w:r w:rsidR="00337028" w:rsidRPr="009318C4">
        <w:rPr>
          <w:rFonts w:ascii="Arial" w:hAnsi="Arial" w:cs="Arial"/>
          <w:i/>
          <w:sz w:val="26"/>
          <w:szCs w:val="26"/>
        </w:rPr>
        <w:fldChar w:fldCharType="separate"/>
      </w:r>
      <w:r w:rsidRPr="009318C4">
        <w:rPr>
          <w:rFonts w:ascii="Arial" w:hAnsi="Arial" w:cs="Arial"/>
          <w:i/>
          <w:noProof/>
          <w:sz w:val="26"/>
          <w:szCs w:val="26"/>
        </w:rPr>
        <w:t>1</w:t>
      </w:r>
      <w:r w:rsidR="00337028" w:rsidRPr="009318C4">
        <w:rPr>
          <w:rFonts w:ascii="Arial" w:hAnsi="Arial" w:cs="Arial"/>
          <w:i/>
          <w:noProof/>
          <w:sz w:val="26"/>
          <w:szCs w:val="26"/>
        </w:rPr>
        <w:fldChar w:fldCharType="end"/>
      </w:r>
      <w:r w:rsidR="0002531F" w:rsidRPr="009318C4">
        <w:rPr>
          <w:rFonts w:ascii="Arial" w:hAnsi="Arial" w:cs="Arial"/>
          <w:i/>
          <w:noProof/>
          <w:sz w:val="26"/>
          <w:szCs w:val="26"/>
        </w:rPr>
        <w:t xml:space="preserve">: </w:t>
      </w:r>
      <w:r w:rsidRPr="009318C4">
        <w:rPr>
          <w:rFonts w:ascii="Arial" w:hAnsi="Arial" w:cs="Arial"/>
          <w:i/>
          <w:sz w:val="26"/>
          <w:szCs w:val="26"/>
        </w:rPr>
        <w:t xml:space="preserve"> Giao diện hệ thống</w:t>
      </w:r>
      <w:bookmarkEnd w:id="2"/>
    </w:p>
    <w:p w:rsidR="00764739" w:rsidRPr="009318C4" w:rsidRDefault="00764739" w:rsidP="009318C4">
      <w:pPr>
        <w:jc w:val="both"/>
        <w:rPr>
          <w:rFonts w:ascii="Arial" w:hAnsi="Arial" w:cs="Arial"/>
          <w:sz w:val="26"/>
          <w:szCs w:val="26"/>
        </w:rPr>
      </w:pPr>
      <w:r w:rsidRPr="009318C4">
        <w:rPr>
          <w:rFonts w:ascii="Arial" w:hAnsi="Arial" w:cs="Arial"/>
          <w:sz w:val="26"/>
          <w:szCs w:val="26"/>
        </w:rPr>
        <w:t xml:space="preserve">Hệ thống tra cứu sẽ cho phép tra cứu theo đoạn băng tần (từ tần số thấp đến tần số cao), theo nghiệp vụ (có thể chọn nhiều nghiệp vụ), theo mục đích sử dụng (có thể chọn nhiều mục đích sử dụng). Phần kết quả sẽ hiển thị Danh sách các băng tần cần tra cứu và nội dung chi tiết của băng tần (như </w:t>
      </w:r>
      <w:r w:rsidR="00FF1D4A" w:rsidRPr="009318C4">
        <w:rPr>
          <w:rFonts w:ascii="Arial" w:hAnsi="Arial" w:cs="Arial"/>
          <w:sz w:val="26"/>
          <w:szCs w:val="26"/>
        </w:rPr>
        <w:t xml:space="preserve">nội dung </w:t>
      </w:r>
      <w:r w:rsidRPr="009318C4">
        <w:rPr>
          <w:rFonts w:ascii="Arial" w:hAnsi="Arial" w:cs="Arial"/>
          <w:sz w:val="26"/>
          <w:szCs w:val="26"/>
        </w:rPr>
        <w:t xml:space="preserve">trong </w:t>
      </w:r>
      <w:r w:rsidR="00FF1D4A" w:rsidRPr="009318C4">
        <w:rPr>
          <w:rFonts w:ascii="Arial" w:hAnsi="Arial" w:cs="Arial"/>
          <w:sz w:val="26"/>
          <w:szCs w:val="26"/>
        </w:rPr>
        <w:t>bảng Q</w:t>
      </w:r>
      <w:r w:rsidRPr="009318C4">
        <w:rPr>
          <w:rFonts w:ascii="Arial" w:hAnsi="Arial" w:cs="Arial"/>
          <w:sz w:val="26"/>
          <w:szCs w:val="26"/>
        </w:rPr>
        <w:t xml:space="preserve">uy hoạch phổ </w:t>
      </w:r>
      <w:r w:rsidR="00FF1D4A" w:rsidRPr="009318C4">
        <w:rPr>
          <w:rFonts w:ascii="Arial" w:hAnsi="Arial" w:cs="Arial"/>
          <w:sz w:val="26"/>
          <w:szCs w:val="26"/>
        </w:rPr>
        <w:t xml:space="preserve">tần số VTĐ </w:t>
      </w:r>
      <w:r w:rsidRPr="009318C4">
        <w:rPr>
          <w:rFonts w:ascii="Arial" w:hAnsi="Arial" w:cs="Arial"/>
          <w:sz w:val="26"/>
          <w:szCs w:val="26"/>
        </w:rPr>
        <w:t>quốc gia).</w:t>
      </w:r>
    </w:p>
    <w:p w:rsidR="00764739" w:rsidRPr="009318C4" w:rsidRDefault="00764739" w:rsidP="009318C4">
      <w:pPr>
        <w:spacing w:before="240" w:after="200" w:line="276" w:lineRule="auto"/>
        <w:jc w:val="both"/>
        <w:rPr>
          <w:rFonts w:ascii="Arial" w:hAnsi="Arial" w:cs="Arial"/>
          <w:sz w:val="26"/>
          <w:szCs w:val="26"/>
        </w:rPr>
      </w:pPr>
      <w:r w:rsidRPr="009318C4">
        <w:rPr>
          <w:rFonts w:ascii="Arial" w:hAnsi="Arial" w:cs="Arial"/>
          <w:sz w:val="26"/>
          <w:szCs w:val="26"/>
        </w:rPr>
        <w:t>Bấm</w:t>
      </w:r>
      <w:r w:rsidR="009318C4" w:rsidRPr="009318C4">
        <w:rPr>
          <w:rFonts w:ascii="Arial" w:hAnsi="Arial" w:cs="Arial"/>
          <w:sz w:val="26"/>
          <w:szCs w:val="26"/>
        </w:rPr>
        <w:t>:</w:t>
      </w:r>
      <w:r w:rsidRPr="009318C4">
        <w:rPr>
          <w:rFonts w:ascii="Arial" w:hAnsi="Arial" w:cs="Arial"/>
          <w:sz w:val="26"/>
          <w:szCs w:val="26"/>
        </w:rPr>
        <w:t xml:space="preserve"> “</w:t>
      </w:r>
      <w:r w:rsidRPr="009318C4">
        <w:rPr>
          <w:rFonts w:ascii="Arial" w:hAnsi="Arial" w:cs="Arial"/>
          <w:b/>
          <w:sz w:val="26"/>
          <w:szCs w:val="26"/>
          <w:u w:val="single"/>
        </w:rPr>
        <w:t>Bấm để ẩn/hiện chi tiết các băng tần</w:t>
      </w:r>
      <w:r w:rsidRPr="009318C4">
        <w:rPr>
          <w:rFonts w:ascii="Arial" w:hAnsi="Arial" w:cs="Arial"/>
          <w:sz w:val="26"/>
          <w:szCs w:val="26"/>
        </w:rPr>
        <w:t>”</w:t>
      </w:r>
      <w:r w:rsidR="009318C4" w:rsidRPr="009318C4">
        <w:rPr>
          <w:rFonts w:ascii="Arial" w:hAnsi="Arial" w:cs="Arial"/>
          <w:sz w:val="26"/>
          <w:szCs w:val="26"/>
        </w:rPr>
        <w:t xml:space="preserve">, để </w:t>
      </w:r>
      <w:r w:rsidRPr="009318C4">
        <w:rPr>
          <w:rFonts w:ascii="Arial" w:hAnsi="Arial" w:cs="Arial"/>
          <w:sz w:val="26"/>
          <w:szCs w:val="26"/>
        </w:rPr>
        <w:t xml:space="preserve">hiện thị các đoạn băng tần </w:t>
      </w:r>
      <w:r w:rsidR="00C13D2B" w:rsidRPr="009318C4">
        <w:rPr>
          <w:rFonts w:ascii="Arial" w:hAnsi="Arial" w:cs="Arial"/>
          <w:sz w:val="26"/>
          <w:szCs w:val="26"/>
        </w:rPr>
        <w:t>trong đoạn băng tần tìm kiếm</w:t>
      </w:r>
      <w:r w:rsidR="00C827AF" w:rsidRPr="009318C4">
        <w:rPr>
          <w:rFonts w:ascii="Arial" w:hAnsi="Arial" w:cs="Arial"/>
          <w:sz w:val="26"/>
          <w:szCs w:val="26"/>
        </w:rPr>
        <w:t>.</w:t>
      </w:r>
    </w:p>
    <w:p w:rsidR="00C13D2B" w:rsidRPr="009318C4" w:rsidRDefault="00C13D2B" w:rsidP="009318C4">
      <w:pPr>
        <w:spacing w:before="0" w:after="200" w:line="276" w:lineRule="auto"/>
        <w:jc w:val="both"/>
        <w:rPr>
          <w:rFonts w:ascii="Arial" w:hAnsi="Arial" w:cs="Arial"/>
          <w:sz w:val="26"/>
          <w:szCs w:val="26"/>
        </w:rPr>
      </w:pPr>
      <w:r w:rsidRPr="009318C4">
        <w:rPr>
          <w:rFonts w:ascii="Arial" w:hAnsi="Arial" w:cs="Arial"/>
          <w:noProof/>
          <w:sz w:val="26"/>
          <w:szCs w:val="26"/>
        </w:rPr>
        <w:lastRenderedPageBreak/>
        <w:drawing>
          <wp:inline distT="0" distB="0" distL="0" distR="0">
            <wp:extent cx="5943600" cy="244138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943600" cy="2441380"/>
                    </a:xfrm>
                    <a:prstGeom prst="rect">
                      <a:avLst/>
                    </a:prstGeom>
                    <a:noFill/>
                    <a:ln w="9525">
                      <a:noFill/>
                      <a:miter lim="800000"/>
                      <a:headEnd/>
                      <a:tailEnd/>
                    </a:ln>
                  </pic:spPr>
                </pic:pic>
              </a:graphicData>
            </a:graphic>
          </wp:inline>
        </w:drawing>
      </w:r>
    </w:p>
    <w:p w:rsidR="00764739" w:rsidRPr="009318C4" w:rsidRDefault="00764739" w:rsidP="009318C4">
      <w:pPr>
        <w:pStyle w:val="Caption"/>
        <w:jc w:val="center"/>
        <w:rPr>
          <w:rFonts w:ascii="Arial" w:hAnsi="Arial" w:cs="Arial"/>
          <w:i/>
          <w:sz w:val="26"/>
          <w:szCs w:val="26"/>
        </w:rPr>
      </w:pPr>
      <w:bookmarkStart w:id="3" w:name="_Toc433662159"/>
      <w:r w:rsidRPr="009318C4">
        <w:rPr>
          <w:rFonts w:ascii="Arial" w:hAnsi="Arial" w:cs="Arial"/>
          <w:i/>
          <w:sz w:val="26"/>
          <w:szCs w:val="26"/>
        </w:rPr>
        <w:t xml:space="preserve">Hình </w:t>
      </w:r>
      <w:r w:rsidR="00754038" w:rsidRPr="009318C4">
        <w:rPr>
          <w:rFonts w:ascii="Arial" w:hAnsi="Arial" w:cs="Arial"/>
          <w:i/>
          <w:sz w:val="26"/>
          <w:szCs w:val="26"/>
        </w:rPr>
        <w:t>2</w:t>
      </w:r>
      <w:r w:rsidR="00C827AF" w:rsidRPr="009318C4">
        <w:rPr>
          <w:rFonts w:ascii="Arial" w:hAnsi="Arial" w:cs="Arial"/>
          <w:i/>
          <w:sz w:val="26"/>
          <w:szCs w:val="26"/>
        </w:rPr>
        <w:t>:</w:t>
      </w:r>
      <w:r w:rsidRPr="009318C4">
        <w:rPr>
          <w:rFonts w:ascii="Arial" w:hAnsi="Arial" w:cs="Arial"/>
          <w:i/>
          <w:sz w:val="26"/>
          <w:szCs w:val="26"/>
        </w:rPr>
        <w:t xml:space="preserve"> Kết quả tra cứu khi rút gọn</w:t>
      </w:r>
      <w:bookmarkEnd w:id="3"/>
    </w:p>
    <w:p w:rsidR="008B5A3D" w:rsidRPr="009318C4" w:rsidRDefault="008B5A3D" w:rsidP="009318C4">
      <w:pPr>
        <w:rPr>
          <w:rFonts w:ascii="Arial" w:hAnsi="Arial" w:cs="Arial"/>
          <w:sz w:val="26"/>
          <w:szCs w:val="26"/>
        </w:rPr>
      </w:pPr>
      <w:r w:rsidRPr="009318C4">
        <w:rPr>
          <w:rFonts w:ascii="Arial" w:hAnsi="Arial" w:cs="Arial"/>
          <w:sz w:val="26"/>
          <w:szCs w:val="26"/>
        </w:rPr>
        <w:t>Đối với từng băng tần, sẽ hiển thị chi tiết như sau:</w:t>
      </w:r>
    </w:p>
    <w:p w:rsidR="008B5A3D" w:rsidRPr="009318C4" w:rsidRDefault="008B5A3D" w:rsidP="009318C4">
      <w:pPr>
        <w:rPr>
          <w:rFonts w:ascii="Arial" w:hAnsi="Arial" w:cs="Arial"/>
          <w:sz w:val="26"/>
          <w:szCs w:val="26"/>
        </w:rPr>
      </w:pPr>
      <w:r w:rsidRPr="009318C4">
        <w:rPr>
          <w:rFonts w:ascii="Arial" w:hAnsi="Arial" w:cs="Arial"/>
          <w:noProof/>
          <w:sz w:val="26"/>
          <w:szCs w:val="26"/>
          <w:bdr w:val="single" w:sz="4" w:space="0" w:color="auto"/>
        </w:rPr>
        <w:drawing>
          <wp:inline distT="0" distB="0" distL="0" distR="0">
            <wp:extent cx="5943600" cy="352426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43600" cy="3524266"/>
                    </a:xfrm>
                    <a:prstGeom prst="rect">
                      <a:avLst/>
                    </a:prstGeom>
                    <a:noFill/>
                    <a:ln w="9525">
                      <a:noFill/>
                      <a:miter lim="800000"/>
                      <a:headEnd/>
                      <a:tailEnd/>
                    </a:ln>
                  </pic:spPr>
                </pic:pic>
              </a:graphicData>
            </a:graphic>
          </wp:inline>
        </w:drawing>
      </w:r>
    </w:p>
    <w:p w:rsidR="00A70CBB" w:rsidRPr="009318C4" w:rsidRDefault="00A70CBB" w:rsidP="009318C4">
      <w:pPr>
        <w:jc w:val="both"/>
        <w:rPr>
          <w:rFonts w:ascii="Arial" w:hAnsi="Arial" w:cs="Arial"/>
          <w:sz w:val="26"/>
          <w:szCs w:val="26"/>
        </w:rPr>
      </w:pPr>
      <w:r w:rsidRPr="009318C4">
        <w:rPr>
          <w:rFonts w:ascii="Arial" w:hAnsi="Arial" w:cs="Arial"/>
          <w:sz w:val="26"/>
          <w:szCs w:val="26"/>
        </w:rPr>
        <w:t xml:space="preserve">Giống như cấu trúc bảng phân chia phổ tần, tại mục 2, điều 8 của Quy hoạch phổ tần số vô tuyến điện </w:t>
      </w:r>
      <w:r w:rsidR="00FF1D4A" w:rsidRPr="009318C4">
        <w:rPr>
          <w:rFonts w:ascii="Arial" w:hAnsi="Arial" w:cs="Arial"/>
          <w:sz w:val="26"/>
          <w:szCs w:val="26"/>
        </w:rPr>
        <w:t>q</w:t>
      </w:r>
      <w:r w:rsidRPr="009318C4">
        <w:rPr>
          <w:rFonts w:ascii="Arial" w:hAnsi="Arial" w:cs="Arial"/>
          <w:sz w:val="26"/>
          <w:szCs w:val="26"/>
        </w:rPr>
        <w:t>uốc gia; kết quả tra cứu sẽ được hiển thị thành 2 khu vực chính:</w:t>
      </w:r>
    </w:p>
    <w:p w:rsidR="00A70CBB" w:rsidRPr="009318C4" w:rsidRDefault="00A70CBB" w:rsidP="009318C4">
      <w:pPr>
        <w:rPr>
          <w:rFonts w:ascii="Arial" w:hAnsi="Arial" w:cs="Arial"/>
          <w:sz w:val="26"/>
          <w:szCs w:val="26"/>
        </w:rPr>
      </w:pPr>
      <w:r w:rsidRPr="009318C4">
        <w:rPr>
          <w:rFonts w:ascii="Arial" w:hAnsi="Arial" w:cs="Arial"/>
          <w:b/>
          <w:color w:val="0000FF"/>
          <w:sz w:val="26"/>
          <w:szCs w:val="26"/>
        </w:rPr>
        <w:t>QUY HOẠCH CỦA VIỆT NAM</w:t>
      </w:r>
      <w:r w:rsidR="009318C4" w:rsidRPr="009318C4">
        <w:rPr>
          <w:rFonts w:ascii="Arial" w:hAnsi="Arial" w:cs="Arial"/>
          <w:sz w:val="26"/>
          <w:szCs w:val="26"/>
        </w:rPr>
        <w:t xml:space="preserve"> </w:t>
      </w:r>
      <w:r w:rsidRPr="009318C4">
        <w:rPr>
          <w:rFonts w:ascii="Arial" w:hAnsi="Arial" w:cs="Arial"/>
          <w:sz w:val="26"/>
          <w:szCs w:val="26"/>
        </w:rPr>
        <w:t xml:space="preserve">và </w:t>
      </w:r>
      <w:r w:rsidRPr="009318C4">
        <w:rPr>
          <w:rFonts w:ascii="Arial" w:hAnsi="Arial" w:cs="Arial"/>
          <w:b/>
          <w:color w:val="0000FF"/>
          <w:sz w:val="26"/>
          <w:szCs w:val="26"/>
        </w:rPr>
        <w:t>QUY HOẠCH CỦA KHU VỰC 3 - ITU</w:t>
      </w:r>
    </w:p>
    <w:p w:rsidR="00F71524" w:rsidRPr="009318C4" w:rsidRDefault="00B1112E" w:rsidP="009318C4">
      <w:pPr>
        <w:pStyle w:val="Title"/>
        <w:jc w:val="both"/>
        <w:rPr>
          <w:rFonts w:ascii="Arial" w:hAnsi="Arial" w:cs="Arial"/>
          <w:color w:val="auto"/>
          <w:sz w:val="26"/>
          <w:szCs w:val="26"/>
        </w:rPr>
      </w:pPr>
      <w:r w:rsidRPr="009318C4">
        <w:rPr>
          <w:rFonts w:ascii="Arial" w:hAnsi="Arial" w:cs="Arial"/>
          <w:color w:val="auto"/>
          <w:sz w:val="26"/>
          <w:szCs w:val="26"/>
        </w:rPr>
        <w:t>Trong mỗi một băng tần cụ thể thuộc dải tần tra cứu sẽ hiện ra</w:t>
      </w:r>
      <w:r w:rsidR="00F71524" w:rsidRPr="009318C4">
        <w:rPr>
          <w:rFonts w:ascii="Arial" w:hAnsi="Arial" w:cs="Arial"/>
          <w:color w:val="auto"/>
          <w:sz w:val="26"/>
          <w:szCs w:val="26"/>
        </w:rPr>
        <w:t xml:space="preserve"> danh sách các nghiệp vụ vô tuyến điện được quy hoạch cho băng tần đó, ví dụ băng tần 694-806 </w:t>
      </w:r>
      <w:r w:rsidR="00445439" w:rsidRPr="009318C4">
        <w:rPr>
          <w:rFonts w:ascii="Arial" w:hAnsi="Arial" w:cs="Arial"/>
          <w:color w:val="auto"/>
          <w:sz w:val="26"/>
          <w:szCs w:val="26"/>
        </w:rPr>
        <w:t xml:space="preserve">MHz </w:t>
      </w:r>
      <w:r w:rsidR="00F71524" w:rsidRPr="009318C4">
        <w:rPr>
          <w:rFonts w:ascii="Arial" w:hAnsi="Arial" w:cs="Arial"/>
          <w:color w:val="auto"/>
          <w:sz w:val="26"/>
          <w:szCs w:val="26"/>
        </w:rPr>
        <w:t>sẽ có 3 dòng tương ứng 3 loại nghiệp vụ được quy hoạch là C</w:t>
      </w:r>
      <w:r w:rsidR="00A70CBB" w:rsidRPr="009318C4">
        <w:rPr>
          <w:rFonts w:ascii="Arial" w:hAnsi="Arial" w:cs="Arial"/>
          <w:color w:val="auto"/>
          <w:sz w:val="26"/>
          <w:szCs w:val="26"/>
        </w:rPr>
        <w:t>Ố ĐỊNH</w:t>
      </w:r>
      <w:r w:rsidR="00F71524" w:rsidRPr="009318C4">
        <w:rPr>
          <w:rFonts w:ascii="Arial" w:hAnsi="Arial" w:cs="Arial"/>
          <w:color w:val="auto"/>
          <w:sz w:val="26"/>
          <w:szCs w:val="26"/>
        </w:rPr>
        <w:t>, D</w:t>
      </w:r>
      <w:r w:rsidR="00A70CBB" w:rsidRPr="009318C4">
        <w:rPr>
          <w:rFonts w:ascii="Arial" w:hAnsi="Arial" w:cs="Arial"/>
          <w:color w:val="auto"/>
          <w:sz w:val="26"/>
          <w:szCs w:val="26"/>
        </w:rPr>
        <w:t>I ĐỘNG</w:t>
      </w:r>
      <w:r w:rsidR="00F71524" w:rsidRPr="009318C4">
        <w:rPr>
          <w:rFonts w:ascii="Arial" w:hAnsi="Arial" w:cs="Arial"/>
          <w:color w:val="auto"/>
          <w:sz w:val="26"/>
          <w:szCs w:val="26"/>
        </w:rPr>
        <w:t xml:space="preserve"> và Q</w:t>
      </w:r>
      <w:r w:rsidR="00A70CBB" w:rsidRPr="009318C4">
        <w:rPr>
          <w:rFonts w:ascii="Arial" w:hAnsi="Arial" w:cs="Arial"/>
          <w:color w:val="auto"/>
          <w:sz w:val="26"/>
          <w:szCs w:val="26"/>
        </w:rPr>
        <w:t>UẢNG BÁ</w:t>
      </w:r>
      <w:r w:rsidR="00F71524" w:rsidRPr="009318C4">
        <w:rPr>
          <w:rFonts w:ascii="Arial" w:hAnsi="Arial" w:cs="Arial"/>
          <w:color w:val="auto"/>
          <w:sz w:val="26"/>
          <w:szCs w:val="26"/>
        </w:rPr>
        <w:t xml:space="preserve"> tương ứng với 3 dấu cộng.</w:t>
      </w:r>
    </w:p>
    <w:p w:rsidR="00764739" w:rsidRPr="009318C4" w:rsidRDefault="00764739" w:rsidP="009318C4">
      <w:pPr>
        <w:spacing w:before="0" w:after="200" w:line="276" w:lineRule="auto"/>
        <w:rPr>
          <w:rFonts w:ascii="Arial" w:hAnsi="Arial" w:cs="Arial"/>
          <w:sz w:val="26"/>
          <w:szCs w:val="26"/>
        </w:rPr>
      </w:pPr>
      <w:r w:rsidRPr="009318C4">
        <w:rPr>
          <w:rFonts w:ascii="Arial" w:hAnsi="Arial" w:cs="Arial"/>
          <w:sz w:val="26"/>
          <w:szCs w:val="26"/>
        </w:rPr>
        <w:lastRenderedPageBreak/>
        <w:t xml:space="preserve">Khi bấm vào các </w:t>
      </w:r>
      <w:r w:rsidR="00F71524" w:rsidRPr="009318C4">
        <w:rPr>
          <w:rFonts w:ascii="Arial" w:hAnsi="Arial" w:cs="Arial"/>
          <w:sz w:val="26"/>
          <w:szCs w:val="26"/>
        </w:rPr>
        <w:t xml:space="preserve">dấu cộng tên </w:t>
      </w:r>
      <w:r w:rsidRPr="009318C4">
        <w:rPr>
          <w:rFonts w:ascii="Arial" w:hAnsi="Arial" w:cs="Arial"/>
          <w:sz w:val="26"/>
          <w:szCs w:val="26"/>
        </w:rPr>
        <w:t xml:space="preserve">nghiệp vụ </w:t>
      </w:r>
      <w:r w:rsidR="00F71524" w:rsidRPr="009318C4">
        <w:rPr>
          <w:rFonts w:ascii="Arial" w:hAnsi="Arial" w:cs="Arial"/>
          <w:sz w:val="26"/>
          <w:szCs w:val="26"/>
        </w:rPr>
        <w:t xml:space="preserve">(ví dụ </w:t>
      </w:r>
      <w:r w:rsidR="00F71524" w:rsidRPr="009318C4">
        <w:rPr>
          <w:rFonts w:ascii="Arial" w:hAnsi="Arial" w:cs="Arial"/>
          <w:noProof/>
          <w:sz w:val="26"/>
          <w:szCs w:val="26"/>
        </w:rPr>
        <w:drawing>
          <wp:inline distT="0" distB="0" distL="0" distR="0">
            <wp:extent cx="906145" cy="198755"/>
            <wp:effectExtent l="19050" t="0" r="825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906145" cy="198755"/>
                    </a:xfrm>
                    <a:prstGeom prst="rect">
                      <a:avLst/>
                    </a:prstGeom>
                    <a:noFill/>
                    <a:ln w="9525">
                      <a:noFill/>
                      <a:miter lim="800000"/>
                      <a:headEnd/>
                      <a:tailEnd/>
                    </a:ln>
                  </pic:spPr>
                </pic:pic>
              </a:graphicData>
            </a:graphic>
          </wp:inline>
        </w:drawing>
      </w:r>
      <w:r w:rsidR="00F71524" w:rsidRPr="009318C4">
        <w:rPr>
          <w:rFonts w:ascii="Arial" w:hAnsi="Arial" w:cs="Arial"/>
          <w:sz w:val="26"/>
          <w:szCs w:val="26"/>
        </w:rPr>
        <w:t>)</w:t>
      </w:r>
      <w:r w:rsidR="009318C4" w:rsidRPr="009318C4">
        <w:rPr>
          <w:rFonts w:ascii="Arial" w:hAnsi="Arial" w:cs="Arial"/>
          <w:sz w:val="26"/>
          <w:szCs w:val="26"/>
        </w:rPr>
        <w:t>,</w:t>
      </w:r>
      <w:r w:rsidR="00F71524" w:rsidRPr="009318C4">
        <w:rPr>
          <w:rFonts w:ascii="Arial" w:hAnsi="Arial" w:cs="Arial"/>
          <w:sz w:val="26"/>
          <w:szCs w:val="26"/>
        </w:rPr>
        <w:t xml:space="preserve"> </w:t>
      </w:r>
      <w:r w:rsidRPr="009318C4">
        <w:rPr>
          <w:rFonts w:ascii="Arial" w:hAnsi="Arial" w:cs="Arial"/>
          <w:sz w:val="26"/>
          <w:szCs w:val="26"/>
        </w:rPr>
        <w:t xml:space="preserve">thì sẽ hiện thị </w:t>
      </w:r>
      <w:r w:rsidR="00CD42C0" w:rsidRPr="009318C4">
        <w:rPr>
          <w:rFonts w:ascii="Arial" w:hAnsi="Arial" w:cs="Arial"/>
          <w:sz w:val="26"/>
          <w:szCs w:val="26"/>
        </w:rPr>
        <w:t xml:space="preserve">diễn giải </w:t>
      </w:r>
      <w:r w:rsidRPr="009318C4">
        <w:rPr>
          <w:rFonts w:ascii="Arial" w:hAnsi="Arial" w:cs="Arial"/>
          <w:sz w:val="26"/>
          <w:szCs w:val="26"/>
        </w:rPr>
        <w:t xml:space="preserve">chi tiết </w:t>
      </w:r>
      <w:r w:rsidR="00CD42C0" w:rsidRPr="009318C4">
        <w:rPr>
          <w:rFonts w:ascii="Arial" w:hAnsi="Arial" w:cs="Arial"/>
          <w:sz w:val="26"/>
          <w:szCs w:val="26"/>
        </w:rPr>
        <w:t>định nghĩa của n</w:t>
      </w:r>
      <w:r w:rsidRPr="009318C4">
        <w:rPr>
          <w:rFonts w:ascii="Arial" w:hAnsi="Arial" w:cs="Arial"/>
          <w:sz w:val="26"/>
          <w:szCs w:val="26"/>
        </w:rPr>
        <w:t>ghiệp vụ</w:t>
      </w:r>
      <w:r w:rsidR="00CD42C0" w:rsidRPr="009318C4">
        <w:rPr>
          <w:rFonts w:ascii="Arial" w:hAnsi="Arial" w:cs="Arial"/>
          <w:sz w:val="26"/>
          <w:szCs w:val="26"/>
        </w:rPr>
        <w:t xml:space="preserve"> đó.</w:t>
      </w:r>
    </w:p>
    <w:p w:rsidR="00F71524" w:rsidRPr="009318C4" w:rsidRDefault="00F71524" w:rsidP="009318C4">
      <w:pPr>
        <w:spacing w:before="0" w:after="200" w:line="276" w:lineRule="auto"/>
        <w:jc w:val="center"/>
        <w:rPr>
          <w:rFonts w:ascii="Arial" w:hAnsi="Arial" w:cs="Arial"/>
          <w:sz w:val="26"/>
          <w:szCs w:val="26"/>
        </w:rPr>
      </w:pPr>
      <w:r w:rsidRPr="009318C4">
        <w:rPr>
          <w:rFonts w:ascii="Arial" w:hAnsi="Arial" w:cs="Arial"/>
          <w:noProof/>
          <w:sz w:val="26"/>
          <w:szCs w:val="26"/>
          <w:bdr w:val="single" w:sz="4" w:space="0" w:color="auto"/>
        </w:rPr>
        <w:drawing>
          <wp:inline distT="0" distB="0" distL="0" distR="0">
            <wp:extent cx="5398770" cy="54038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398770" cy="540385"/>
                    </a:xfrm>
                    <a:prstGeom prst="rect">
                      <a:avLst/>
                    </a:prstGeom>
                    <a:noFill/>
                    <a:ln w="9525">
                      <a:noFill/>
                      <a:miter lim="800000"/>
                      <a:headEnd/>
                      <a:tailEnd/>
                    </a:ln>
                  </pic:spPr>
                </pic:pic>
              </a:graphicData>
            </a:graphic>
          </wp:inline>
        </w:drawing>
      </w:r>
    </w:p>
    <w:p w:rsidR="00296982" w:rsidRPr="009318C4" w:rsidRDefault="00A70CBB" w:rsidP="009318C4">
      <w:pPr>
        <w:spacing w:before="0" w:after="200" w:line="276" w:lineRule="auto"/>
        <w:rPr>
          <w:rFonts w:ascii="Arial" w:hAnsi="Arial" w:cs="Arial"/>
          <w:sz w:val="26"/>
          <w:szCs w:val="26"/>
        </w:rPr>
      </w:pPr>
      <w:r w:rsidRPr="009318C4">
        <w:rPr>
          <w:rFonts w:ascii="Arial" w:hAnsi="Arial" w:cs="Arial"/>
          <w:sz w:val="26"/>
          <w:szCs w:val="26"/>
        </w:rPr>
        <w:t>Các nghiệp vụ chính được in bằng chữ in hoa (</w:t>
      </w:r>
      <w:r w:rsidR="009318C4" w:rsidRPr="009318C4">
        <w:rPr>
          <w:rFonts w:ascii="Arial" w:hAnsi="Arial" w:cs="Arial"/>
          <w:sz w:val="26"/>
          <w:szCs w:val="26"/>
        </w:rPr>
        <w:t>v</w:t>
      </w:r>
      <w:r w:rsidRPr="009318C4">
        <w:rPr>
          <w:rFonts w:ascii="Arial" w:hAnsi="Arial" w:cs="Arial"/>
          <w:sz w:val="26"/>
          <w:szCs w:val="26"/>
        </w:rPr>
        <w:t>í dụ: CỐ ĐỊNH)</w:t>
      </w:r>
      <w:r w:rsidR="00296982" w:rsidRPr="009318C4">
        <w:rPr>
          <w:rFonts w:ascii="Arial" w:hAnsi="Arial" w:cs="Arial"/>
          <w:sz w:val="26"/>
          <w:szCs w:val="26"/>
        </w:rPr>
        <w:t xml:space="preserve"> phần chú thích thêm được in bằng chữ in thường (</w:t>
      </w:r>
      <w:r w:rsidR="009318C4" w:rsidRPr="009318C4">
        <w:rPr>
          <w:rFonts w:ascii="Arial" w:hAnsi="Arial" w:cs="Arial"/>
          <w:sz w:val="26"/>
          <w:szCs w:val="26"/>
        </w:rPr>
        <w:t>v</w:t>
      </w:r>
      <w:r w:rsidR="00296982" w:rsidRPr="009318C4">
        <w:rPr>
          <w:rFonts w:ascii="Arial" w:hAnsi="Arial" w:cs="Arial"/>
          <w:sz w:val="26"/>
          <w:szCs w:val="26"/>
        </w:rPr>
        <w:t>í dụ: DI ĐỘNG trừ di động hàng không)</w:t>
      </w:r>
    </w:p>
    <w:p w:rsidR="00296982" w:rsidRPr="009318C4" w:rsidRDefault="00296982" w:rsidP="009318C4">
      <w:pPr>
        <w:spacing w:before="0" w:after="200" w:line="276" w:lineRule="auto"/>
        <w:rPr>
          <w:rFonts w:ascii="Arial" w:hAnsi="Arial" w:cs="Arial"/>
          <w:sz w:val="26"/>
          <w:szCs w:val="26"/>
        </w:rPr>
      </w:pPr>
      <w:r w:rsidRPr="009318C4">
        <w:rPr>
          <w:rFonts w:ascii="Arial" w:hAnsi="Arial" w:cs="Arial"/>
          <w:sz w:val="26"/>
          <w:szCs w:val="26"/>
        </w:rPr>
        <w:t>Các nghiệp vụ phụ thể hiện bằng chữ in thường (</w:t>
      </w:r>
      <w:r w:rsidR="009318C4" w:rsidRPr="009318C4">
        <w:rPr>
          <w:rFonts w:ascii="Arial" w:hAnsi="Arial" w:cs="Arial"/>
          <w:sz w:val="26"/>
          <w:szCs w:val="26"/>
        </w:rPr>
        <w:t>v</w:t>
      </w:r>
      <w:r w:rsidRPr="009318C4">
        <w:rPr>
          <w:rFonts w:ascii="Arial" w:hAnsi="Arial" w:cs="Arial"/>
          <w:sz w:val="26"/>
          <w:szCs w:val="26"/>
        </w:rPr>
        <w:t>í dụ: Cố định)</w:t>
      </w:r>
    </w:p>
    <w:p w:rsidR="0066705D" w:rsidRPr="009318C4" w:rsidRDefault="0066705D" w:rsidP="009318C4">
      <w:pPr>
        <w:spacing w:before="0" w:after="200" w:line="276" w:lineRule="auto"/>
        <w:jc w:val="center"/>
        <w:rPr>
          <w:rFonts w:ascii="Arial" w:hAnsi="Arial" w:cs="Arial"/>
          <w:sz w:val="26"/>
          <w:szCs w:val="26"/>
        </w:rPr>
      </w:pPr>
      <w:r w:rsidRPr="009318C4">
        <w:rPr>
          <w:rFonts w:ascii="Arial" w:hAnsi="Arial" w:cs="Arial"/>
          <w:noProof/>
          <w:sz w:val="26"/>
          <w:szCs w:val="26"/>
          <w:bdr w:val="single" w:sz="4" w:space="0" w:color="auto"/>
        </w:rPr>
        <w:drawing>
          <wp:inline distT="0" distB="0" distL="0" distR="0">
            <wp:extent cx="4993640" cy="628015"/>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4993640" cy="628015"/>
                    </a:xfrm>
                    <a:prstGeom prst="rect">
                      <a:avLst/>
                    </a:prstGeom>
                    <a:noFill/>
                    <a:ln w="9525">
                      <a:noFill/>
                      <a:miter lim="800000"/>
                      <a:headEnd/>
                      <a:tailEnd/>
                    </a:ln>
                  </pic:spPr>
                </pic:pic>
              </a:graphicData>
            </a:graphic>
          </wp:inline>
        </w:drawing>
      </w:r>
    </w:p>
    <w:p w:rsidR="00296982" w:rsidRPr="009318C4" w:rsidRDefault="00296982" w:rsidP="009318C4">
      <w:pPr>
        <w:spacing w:before="0" w:after="200" w:line="276" w:lineRule="auto"/>
        <w:jc w:val="both"/>
        <w:rPr>
          <w:rFonts w:ascii="Arial" w:hAnsi="Arial" w:cs="Arial"/>
          <w:sz w:val="26"/>
          <w:szCs w:val="26"/>
        </w:rPr>
      </w:pPr>
      <w:r w:rsidRPr="009318C4">
        <w:rPr>
          <w:rFonts w:ascii="Arial" w:hAnsi="Arial" w:cs="Arial"/>
          <w:sz w:val="26"/>
          <w:szCs w:val="26"/>
        </w:rPr>
        <w:t xml:space="preserve">Các nghiệp vụ được sắp xếp theo nguyên tắc: </w:t>
      </w:r>
      <w:r w:rsidR="00FF1D4A" w:rsidRPr="009318C4">
        <w:rPr>
          <w:rFonts w:ascii="Arial" w:hAnsi="Arial" w:cs="Arial"/>
          <w:sz w:val="26"/>
          <w:szCs w:val="26"/>
        </w:rPr>
        <w:t>N</w:t>
      </w:r>
      <w:r w:rsidRPr="009318C4">
        <w:rPr>
          <w:rFonts w:ascii="Arial" w:hAnsi="Arial" w:cs="Arial"/>
          <w:sz w:val="26"/>
          <w:szCs w:val="26"/>
        </w:rPr>
        <w:t>ghiệp vụ chính trước, nghiệp vụ phụ sau; các đài thuộc nghiệp vụ phụ:</w:t>
      </w:r>
    </w:p>
    <w:p w:rsidR="00296982" w:rsidRPr="009318C4" w:rsidRDefault="00296982" w:rsidP="009318C4">
      <w:pPr>
        <w:spacing w:before="0" w:after="200" w:line="276" w:lineRule="auto"/>
        <w:ind w:firstLine="284"/>
        <w:jc w:val="both"/>
        <w:rPr>
          <w:rFonts w:ascii="Arial" w:hAnsi="Arial" w:cs="Arial"/>
          <w:sz w:val="26"/>
          <w:szCs w:val="26"/>
        </w:rPr>
      </w:pPr>
      <w:r w:rsidRPr="009318C4">
        <w:rPr>
          <w:rFonts w:ascii="Arial" w:hAnsi="Arial" w:cs="Arial"/>
          <w:sz w:val="26"/>
          <w:szCs w:val="26"/>
        </w:rPr>
        <w:t>+ Không được gây nhiễu có hại cho các đài thuộc nghiệp vụ chính mà tần số của các đài này đã được ấn định hoặc có thể được ấn định muộn hơn.</w:t>
      </w:r>
    </w:p>
    <w:p w:rsidR="0066705D" w:rsidRPr="009318C4" w:rsidRDefault="00296982" w:rsidP="009318C4">
      <w:pPr>
        <w:spacing w:before="0" w:after="200" w:line="276" w:lineRule="auto"/>
        <w:ind w:firstLine="284"/>
        <w:jc w:val="both"/>
        <w:rPr>
          <w:rFonts w:ascii="Arial" w:hAnsi="Arial" w:cs="Arial"/>
          <w:sz w:val="26"/>
          <w:szCs w:val="26"/>
        </w:rPr>
      </w:pPr>
      <w:r w:rsidRPr="009318C4">
        <w:rPr>
          <w:rFonts w:ascii="Arial" w:hAnsi="Arial" w:cs="Arial"/>
          <w:sz w:val="26"/>
          <w:szCs w:val="26"/>
        </w:rPr>
        <w:t>+ Không thể kháng nghị nhiễu có hại từ các đài thuộc nghiệp vụ</w:t>
      </w:r>
      <w:r w:rsidR="0066705D" w:rsidRPr="009318C4">
        <w:rPr>
          <w:rFonts w:ascii="Arial" w:hAnsi="Arial" w:cs="Arial"/>
          <w:sz w:val="26"/>
          <w:szCs w:val="26"/>
        </w:rPr>
        <w:t xml:space="preserve"> chính mà tần số của các đài này đã được ấn định hoặc có thể được ấn định muộn hơn.</w:t>
      </w:r>
    </w:p>
    <w:p w:rsidR="0066705D" w:rsidRPr="009318C4" w:rsidRDefault="0066705D" w:rsidP="009318C4">
      <w:pPr>
        <w:spacing w:before="0" w:after="200" w:line="276" w:lineRule="auto"/>
        <w:ind w:firstLine="284"/>
        <w:rPr>
          <w:rFonts w:ascii="Arial" w:hAnsi="Arial" w:cs="Arial"/>
          <w:sz w:val="26"/>
          <w:szCs w:val="26"/>
        </w:rPr>
      </w:pPr>
      <w:r w:rsidRPr="009318C4">
        <w:rPr>
          <w:rFonts w:ascii="Arial" w:hAnsi="Arial" w:cs="Arial"/>
          <w:sz w:val="26"/>
          <w:szCs w:val="26"/>
        </w:rPr>
        <w:t>+ Có thể kháng nghị nhiễu có hại từ các đài cùng nghiệp vụ hoặc thuộc các nghiệp vụ khác mà tần số của các đài này có thể được ấn định muộn hơn.</w:t>
      </w:r>
    </w:p>
    <w:p w:rsidR="00255E13" w:rsidRPr="009318C4" w:rsidRDefault="0066705D" w:rsidP="009318C4">
      <w:pPr>
        <w:spacing w:before="0" w:after="200" w:line="276" w:lineRule="auto"/>
        <w:jc w:val="both"/>
        <w:rPr>
          <w:rFonts w:ascii="Arial" w:hAnsi="Arial" w:cs="Arial"/>
          <w:sz w:val="26"/>
          <w:szCs w:val="26"/>
        </w:rPr>
      </w:pPr>
      <w:r w:rsidRPr="009318C4">
        <w:rPr>
          <w:rFonts w:ascii="Arial" w:hAnsi="Arial" w:cs="Arial"/>
          <w:sz w:val="26"/>
          <w:szCs w:val="26"/>
        </w:rPr>
        <w:t>Một thuộc tính</w:t>
      </w:r>
      <w:r w:rsidR="007B5058" w:rsidRPr="009318C4">
        <w:rPr>
          <w:rFonts w:ascii="Arial" w:hAnsi="Arial" w:cs="Arial"/>
          <w:sz w:val="26"/>
          <w:szCs w:val="26"/>
        </w:rPr>
        <w:t xml:space="preserve"> khác của đoạn băng tần tra cứu là Quy định sử dụng riêng cho từng đoạn</w:t>
      </w:r>
      <w:r w:rsidR="00255E13" w:rsidRPr="009318C4">
        <w:rPr>
          <w:rFonts w:ascii="Arial" w:hAnsi="Arial" w:cs="Arial"/>
          <w:sz w:val="26"/>
          <w:szCs w:val="26"/>
        </w:rPr>
        <w:t xml:space="preserve"> – đó là phần chú thích riêng cho đoạn băng tần được quy hoạch cho ng</w:t>
      </w:r>
      <w:r w:rsidR="00445439" w:rsidRPr="009318C4">
        <w:rPr>
          <w:rFonts w:ascii="Arial" w:hAnsi="Arial" w:cs="Arial"/>
          <w:sz w:val="26"/>
          <w:szCs w:val="26"/>
        </w:rPr>
        <w:t>h</w:t>
      </w:r>
      <w:r w:rsidR="00255E13" w:rsidRPr="009318C4">
        <w:rPr>
          <w:rFonts w:ascii="Arial" w:hAnsi="Arial" w:cs="Arial"/>
          <w:sz w:val="26"/>
          <w:szCs w:val="26"/>
        </w:rPr>
        <w:t xml:space="preserve">iệp vụ đó, được thể hiện bởi ô số mầu xanh (tương ứng với phần chú thích trong Điều 5 của Thể lệ vô tuyến điện của Liên minh Viễn thông quốc tế - chú thích này được ghi tại khoản 3 Điều 9 của Quy hoạch Phổ tần số VTĐ </w:t>
      </w:r>
      <w:r w:rsidR="00FF1D4A" w:rsidRPr="009318C4">
        <w:rPr>
          <w:rFonts w:ascii="Arial" w:hAnsi="Arial" w:cs="Arial"/>
          <w:sz w:val="26"/>
          <w:szCs w:val="26"/>
        </w:rPr>
        <w:t>q</w:t>
      </w:r>
      <w:r w:rsidR="00255E13" w:rsidRPr="009318C4">
        <w:rPr>
          <w:rFonts w:ascii="Arial" w:hAnsi="Arial" w:cs="Arial"/>
          <w:sz w:val="26"/>
          <w:szCs w:val="26"/>
        </w:rPr>
        <w:t>uốc gia</w:t>
      </w:r>
      <w:r w:rsidR="00445439" w:rsidRPr="009318C4">
        <w:rPr>
          <w:rFonts w:ascii="Arial" w:hAnsi="Arial" w:cs="Arial"/>
          <w:sz w:val="26"/>
          <w:szCs w:val="26"/>
        </w:rPr>
        <w:t>)</w:t>
      </w:r>
      <w:r w:rsidR="00255E13" w:rsidRPr="009318C4">
        <w:rPr>
          <w:rFonts w:ascii="Arial" w:hAnsi="Arial" w:cs="Arial"/>
          <w:sz w:val="26"/>
          <w:szCs w:val="26"/>
        </w:rPr>
        <w:t xml:space="preserve">. </w:t>
      </w:r>
    </w:p>
    <w:p w:rsidR="009318C4" w:rsidRDefault="00337028" w:rsidP="009318C4">
      <w:pPr>
        <w:spacing w:before="240" w:after="200" w:line="276" w:lineRule="auto"/>
        <w:jc w:val="both"/>
        <w:rPr>
          <w:rFonts w:ascii="Arial" w:hAnsi="Arial" w:cs="Arial"/>
          <w:sz w:val="26"/>
          <w:szCs w:val="26"/>
        </w:rPr>
      </w:pPr>
      <w:r w:rsidRPr="009318C4">
        <w:rPr>
          <w:rFonts w:ascii="Arial" w:hAnsi="Arial" w:cs="Arial"/>
          <w:noProof/>
          <w:sz w:val="26"/>
          <w:szCs w:val="26"/>
        </w:rPr>
        <w:pict>
          <v:roundrect id="_x0000_s1026" style="position:absolute;left:0;text-align:left;margin-left:237.3pt;margin-top:64pt;width:28.15pt;height:18.75pt;z-index:251658240" arcsize="10923f" strokecolor="red">
            <v:fill opacity="0"/>
          </v:roundrect>
        </w:pict>
      </w:r>
      <w:r w:rsidR="00255E13" w:rsidRPr="009318C4">
        <w:rPr>
          <w:rFonts w:ascii="Arial" w:hAnsi="Arial" w:cs="Arial"/>
          <w:noProof/>
          <w:sz w:val="26"/>
          <w:szCs w:val="26"/>
          <w:bdr w:val="single" w:sz="4" w:space="0" w:color="auto"/>
        </w:rPr>
        <w:drawing>
          <wp:inline distT="0" distB="0" distL="0" distR="0">
            <wp:extent cx="5944428" cy="954156"/>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5943600" cy="954023"/>
                    </a:xfrm>
                    <a:prstGeom prst="rect">
                      <a:avLst/>
                    </a:prstGeom>
                    <a:noFill/>
                    <a:ln w="9525">
                      <a:noFill/>
                      <a:miter lim="800000"/>
                      <a:headEnd/>
                      <a:tailEnd/>
                    </a:ln>
                  </pic:spPr>
                </pic:pic>
              </a:graphicData>
            </a:graphic>
          </wp:inline>
        </w:drawing>
      </w:r>
    </w:p>
    <w:p w:rsidR="007B0BB0" w:rsidRPr="009318C4" w:rsidRDefault="00D70ECD" w:rsidP="009318C4">
      <w:pPr>
        <w:spacing w:before="240" w:after="200" w:line="276" w:lineRule="auto"/>
        <w:jc w:val="both"/>
        <w:rPr>
          <w:rFonts w:ascii="Arial" w:hAnsi="Arial" w:cs="Arial"/>
          <w:sz w:val="26"/>
          <w:szCs w:val="26"/>
        </w:rPr>
      </w:pPr>
      <w:r w:rsidRPr="009318C4">
        <w:rPr>
          <w:rFonts w:ascii="Arial" w:hAnsi="Arial" w:cs="Arial"/>
          <w:sz w:val="26"/>
          <w:szCs w:val="26"/>
        </w:rPr>
        <w:t>Khi bấm vào ô số này, hệ thống sẽ hiển thị chi tiết nội dung Quy định này như hình bên dưới.</w:t>
      </w:r>
    </w:p>
    <w:p w:rsidR="00D70ECD" w:rsidRPr="009318C4" w:rsidRDefault="00D70ECD" w:rsidP="009318C4">
      <w:pPr>
        <w:spacing w:before="0" w:after="200" w:line="276" w:lineRule="auto"/>
        <w:rPr>
          <w:rFonts w:ascii="Arial" w:hAnsi="Arial" w:cs="Arial"/>
          <w:sz w:val="26"/>
          <w:szCs w:val="26"/>
        </w:rPr>
      </w:pPr>
      <w:r w:rsidRPr="009318C4">
        <w:rPr>
          <w:rFonts w:ascii="Arial" w:hAnsi="Arial" w:cs="Arial"/>
          <w:noProof/>
          <w:sz w:val="26"/>
          <w:szCs w:val="26"/>
          <w:bdr w:val="single" w:sz="4" w:space="0" w:color="auto"/>
        </w:rPr>
        <w:lastRenderedPageBreak/>
        <w:drawing>
          <wp:inline distT="0" distB="0" distL="0" distR="0">
            <wp:extent cx="5943600" cy="115701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5943600" cy="1157010"/>
                    </a:xfrm>
                    <a:prstGeom prst="rect">
                      <a:avLst/>
                    </a:prstGeom>
                    <a:noFill/>
                    <a:ln w="9525">
                      <a:noFill/>
                      <a:miter lim="800000"/>
                      <a:headEnd/>
                      <a:tailEnd/>
                    </a:ln>
                  </pic:spPr>
                </pic:pic>
              </a:graphicData>
            </a:graphic>
          </wp:inline>
        </w:drawing>
      </w:r>
    </w:p>
    <w:p w:rsidR="00764739" w:rsidRPr="009318C4" w:rsidRDefault="00D70ECD" w:rsidP="009318C4">
      <w:pPr>
        <w:spacing w:before="0" w:after="200" w:line="276" w:lineRule="auto"/>
        <w:jc w:val="both"/>
        <w:rPr>
          <w:rFonts w:ascii="Arial" w:hAnsi="Arial" w:cs="Arial"/>
          <w:sz w:val="26"/>
          <w:szCs w:val="26"/>
        </w:rPr>
      </w:pPr>
      <w:r w:rsidRPr="009318C4">
        <w:rPr>
          <w:rFonts w:ascii="Arial" w:hAnsi="Arial" w:cs="Arial"/>
          <w:sz w:val="26"/>
          <w:szCs w:val="26"/>
        </w:rPr>
        <w:t>Đoạn băng tần này lại có các chú thích chung áp dụng cho tất cả các nghiệp vụ được quy hoạch cho băng tần đó. Chú thích này được gọi là Quy định sử dụng chung của băng tần; ký hiệu VTNxx là chỉ dẫn đến chú thích riêng của Việt Nam áp dụng cho tất cả các ng</w:t>
      </w:r>
      <w:r w:rsidR="00562B0D" w:rsidRPr="009318C4">
        <w:rPr>
          <w:rFonts w:ascii="Arial" w:hAnsi="Arial" w:cs="Arial"/>
          <w:sz w:val="26"/>
          <w:szCs w:val="26"/>
        </w:rPr>
        <w:t>hiệp vụ trong đoạn băng tần đó; ký hiệu số mầu xanh để chỉ dẫn đến chú thích tương ứng của Liên minh Viễn thông quốc tế và được áp dụng cho tất cả các nghiệp vụ trong đoạn băng tần đó.</w:t>
      </w:r>
      <w:r w:rsidRPr="009318C4">
        <w:rPr>
          <w:rFonts w:ascii="Arial" w:hAnsi="Arial" w:cs="Arial"/>
          <w:sz w:val="26"/>
          <w:szCs w:val="26"/>
        </w:rPr>
        <w:t xml:space="preserve"> </w:t>
      </w:r>
    </w:p>
    <w:p w:rsidR="00D70ECD" w:rsidRPr="009318C4" w:rsidRDefault="00D70ECD" w:rsidP="009318C4">
      <w:pPr>
        <w:spacing w:before="0" w:after="200" w:line="276" w:lineRule="auto"/>
        <w:jc w:val="center"/>
        <w:rPr>
          <w:rFonts w:ascii="Arial" w:hAnsi="Arial" w:cs="Arial"/>
          <w:sz w:val="26"/>
          <w:szCs w:val="26"/>
        </w:rPr>
      </w:pPr>
      <w:r w:rsidRPr="009318C4">
        <w:rPr>
          <w:rFonts w:ascii="Arial" w:hAnsi="Arial" w:cs="Arial"/>
          <w:noProof/>
          <w:sz w:val="26"/>
          <w:szCs w:val="26"/>
          <w:bdr w:val="single" w:sz="4" w:space="0" w:color="auto"/>
        </w:rPr>
        <w:drawing>
          <wp:inline distT="0" distB="0" distL="0" distR="0">
            <wp:extent cx="3697605" cy="34988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697605" cy="349885"/>
                    </a:xfrm>
                    <a:prstGeom prst="rect">
                      <a:avLst/>
                    </a:prstGeom>
                    <a:noFill/>
                    <a:ln w="9525">
                      <a:noFill/>
                      <a:miter lim="800000"/>
                      <a:headEnd/>
                      <a:tailEnd/>
                    </a:ln>
                  </pic:spPr>
                </pic:pic>
              </a:graphicData>
            </a:graphic>
          </wp:inline>
        </w:drawing>
      </w:r>
    </w:p>
    <w:p w:rsidR="00764739" w:rsidRPr="009318C4" w:rsidRDefault="00764739" w:rsidP="009318C4">
      <w:pPr>
        <w:spacing w:before="0" w:after="200" w:line="276" w:lineRule="auto"/>
        <w:jc w:val="both"/>
        <w:rPr>
          <w:rFonts w:ascii="Arial" w:hAnsi="Arial" w:cs="Arial"/>
          <w:sz w:val="26"/>
          <w:szCs w:val="26"/>
        </w:rPr>
      </w:pPr>
      <w:r w:rsidRPr="009318C4">
        <w:rPr>
          <w:rFonts w:ascii="Arial" w:hAnsi="Arial" w:cs="Arial"/>
          <w:sz w:val="26"/>
          <w:szCs w:val="26"/>
        </w:rPr>
        <w:t xml:space="preserve">Khi bấm vào một trong các chú thích chung thì chương trình sẽ hiện thị diễn giải </w:t>
      </w:r>
      <w:r w:rsidR="009318C4" w:rsidRPr="009318C4">
        <w:rPr>
          <w:rFonts w:ascii="Arial" w:hAnsi="Arial" w:cs="Arial"/>
          <w:sz w:val="26"/>
          <w:szCs w:val="26"/>
        </w:rPr>
        <w:t xml:space="preserve">chi tiết </w:t>
      </w:r>
      <w:r w:rsidRPr="009318C4">
        <w:rPr>
          <w:rFonts w:ascii="Arial" w:hAnsi="Arial" w:cs="Arial"/>
          <w:sz w:val="26"/>
          <w:szCs w:val="26"/>
        </w:rPr>
        <w:t>bên dưới (bôi vàng, gạch chân chú thích đó)</w:t>
      </w:r>
      <w:r w:rsidR="00562B0D" w:rsidRPr="009318C4">
        <w:rPr>
          <w:rFonts w:ascii="Arial" w:hAnsi="Arial" w:cs="Arial"/>
          <w:sz w:val="26"/>
          <w:szCs w:val="26"/>
        </w:rPr>
        <w:t>.</w:t>
      </w:r>
    </w:p>
    <w:p w:rsidR="00562B0D" w:rsidRPr="009318C4" w:rsidRDefault="00562B0D" w:rsidP="009318C4">
      <w:pPr>
        <w:spacing w:before="0" w:after="200" w:line="276" w:lineRule="auto"/>
        <w:jc w:val="both"/>
        <w:rPr>
          <w:rFonts w:ascii="Arial" w:hAnsi="Arial" w:cs="Arial"/>
          <w:sz w:val="26"/>
          <w:szCs w:val="26"/>
        </w:rPr>
      </w:pPr>
      <w:r w:rsidRPr="009318C4">
        <w:rPr>
          <w:rFonts w:ascii="Arial" w:hAnsi="Arial" w:cs="Arial"/>
          <w:noProof/>
          <w:sz w:val="26"/>
          <w:szCs w:val="26"/>
          <w:bdr w:val="single" w:sz="4" w:space="0" w:color="auto"/>
        </w:rPr>
        <w:drawing>
          <wp:inline distT="0" distB="0" distL="0" distR="0">
            <wp:extent cx="5943600" cy="519919"/>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srcRect/>
                    <a:stretch>
                      <a:fillRect/>
                    </a:stretch>
                  </pic:blipFill>
                  <pic:spPr bwMode="auto">
                    <a:xfrm>
                      <a:off x="0" y="0"/>
                      <a:ext cx="5943600" cy="519919"/>
                    </a:xfrm>
                    <a:prstGeom prst="rect">
                      <a:avLst/>
                    </a:prstGeom>
                    <a:noFill/>
                    <a:ln w="9525">
                      <a:noFill/>
                      <a:miter lim="800000"/>
                      <a:headEnd/>
                      <a:tailEnd/>
                    </a:ln>
                  </pic:spPr>
                </pic:pic>
              </a:graphicData>
            </a:graphic>
          </wp:inline>
        </w:drawing>
      </w:r>
    </w:p>
    <w:p w:rsidR="00764739" w:rsidRPr="009318C4" w:rsidRDefault="00764739" w:rsidP="009318C4">
      <w:pPr>
        <w:spacing w:before="0" w:after="200" w:line="276" w:lineRule="auto"/>
        <w:rPr>
          <w:rFonts w:ascii="Arial" w:hAnsi="Arial" w:cs="Arial"/>
          <w:sz w:val="26"/>
          <w:szCs w:val="26"/>
        </w:rPr>
      </w:pPr>
      <w:r w:rsidRPr="009318C4">
        <w:rPr>
          <w:rFonts w:ascii="Arial" w:hAnsi="Arial" w:cs="Arial"/>
          <w:noProof/>
          <w:sz w:val="26"/>
          <w:szCs w:val="26"/>
        </w:rPr>
        <w:drawing>
          <wp:inline distT="0" distB="0" distL="0" distR="0">
            <wp:extent cx="5952380" cy="3731454"/>
            <wp:effectExtent l="19050" t="19050" r="10270" b="21396"/>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9128" cy="3735684"/>
                    </a:xfrm>
                    <a:prstGeom prst="rect">
                      <a:avLst/>
                    </a:prstGeom>
                    <a:noFill/>
                    <a:ln>
                      <a:solidFill>
                        <a:schemeClr val="accent1"/>
                      </a:solidFill>
                    </a:ln>
                  </pic:spPr>
                </pic:pic>
              </a:graphicData>
            </a:graphic>
          </wp:inline>
        </w:drawing>
      </w:r>
    </w:p>
    <w:p w:rsidR="00764739" w:rsidRPr="009318C4" w:rsidRDefault="00764739" w:rsidP="009318C4">
      <w:pPr>
        <w:pStyle w:val="Caption"/>
        <w:jc w:val="center"/>
        <w:rPr>
          <w:rFonts w:ascii="Arial" w:hAnsi="Arial" w:cs="Arial"/>
          <w:i/>
          <w:noProof/>
          <w:sz w:val="26"/>
          <w:szCs w:val="26"/>
        </w:rPr>
      </w:pPr>
      <w:bookmarkStart w:id="4" w:name="_Toc433662161"/>
      <w:r w:rsidRPr="009318C4">
        <w:rPr>
          <w:rFonts w:ascii="Arial" w:hAnsi="Arial" w:cs="Arial"/>
          <w:i/>
          <w:sz w:val="26"/>
          <w:szCs w:val="26"/>
        </w:rPr>
        <w:t xml:space="preserve">Hình </w:t>
      </w:r>
      <w:r w:rsidR="00445439" w:rsidRPr="009318C4">
        <w:rPr>
          <w:rFonts w:ascii="Arial" w:hAnsi="Arial" w:cs="Arial"/>
          <w:i/>
          <w:sz w:val="26"/>
          <w:szCs w:val="26"/>
        </w:rPr>
        <w:t>3</w:t>
      </w:r>
      <w:r w:rsidR="00C0470B" w:rsidRPr="009318C4">
        <w:rPr>
          <w:rFonts w:ascii="Arial" w:hAnsi="Arial" w:cs="Arial"/>
          <w:i/>
          <w:sz w:val="26"/>
          <w:szCs w:val="26"/>
        </w:rPr>
        <w:t>:</w:t>
      </w:r>
      <w:r w:rsidRPr="009318C4">
        <w:rPr>
          <w:rFonts w:ascii="Arial" w:hAnsi="Arial" w:cs="Arial"/>
          <w:i/>
          <w:sz w:val="26"/>
          <w:szCs w:val="26"/>
        </w:rPr>
        <w:t xml:space="preserve"> Thông tin chi tiết </w:t>
      </w:r>
      <w:r w:rsidR="00562B0D" w:rsidRPr="009318C4">
        <w:rPr>
          <w:rFonts w:ascii="Arial" w:hAnsi="Arial" w:cs="Arial"/>
          <w:i/>
          <w:sz w:val="26"/>
          <w:szCs w:val="26"/>
        </w:rPr>
        <w:t xml:space="preserve">chú thích chung </w:t>
      </w:r>
      <w:r w:rsidRPr="009318C4">
        <w:rPr>
          <w:rFonts w:ascii="Arial" w:hAnsi="Arial" w:cs="Arial"/>
          <w:i/>
          <w:noProof/>
          <w:sz w:val="26"/>
          <w:szCs w:val="26"/>
        </w:rPr>
        <w:t xml:space="preserve">của </w:t>
      </w:r>
      <w:r w:rsidR="00562B0D" w:rsidRPr="009318C4">
        <w:rPr>
          <w:rFonts w:ascii="Arial" w:hAnsi="Arial" w:cs="Arial"/>
          <w:i/>
          <w:noProof/>
          <w:sz w:val="26"/>
          <w:szCs w:val="26"/>
        </w:rPr>
        <w:t xml:space="preserve">một loại </w:t>
      </w:r>
      <w:r w:rsidRPr="009318C4">
        <w:rPr>
          <w:rFonts w:ascii="Arial" w:hAnsi="Arial" w:cs="Arial"/>
          <w:i/>
          <w:noProof/>
          <w:sz w:val="26"/>
          <w:szCs w:val="26"/>
        </w:rPr>
        <w:t>nghiệp vụ</w:t>
      </w:r>
      <w:bookmarkEnd w:id="4"/>
      <w:r w:rsidR="00562B0D" w:rsidRPr="009318C4">
        <w:rPr>
          <w:rFonts w:ascii="Arial" w:hAnsi="Arial" w:cs="Arial"/>
          <w:i/>
          <w:noProof/>
          <w:sz w:val="26"/>
          <w:szCs w:val="26"/>
        </w:rPr>
        <w:t>.</w:t>
      </w:r>
    </w:p>
    <w:p w:rsidR="00702286" w:rsidRPr="009318C4" w:rsidRDefault="00702286" w:rsidP="009318C4">
      <w:pPr>
        <w:jc w:val="both"/>
        <w:rPr>
          <w:rFonts w:ascii="Arial" w:hAnsi="Arial" w:cs="Arial"/>
          <w:sz w:val="26"/>
          <w:szCs w:val="26"/>
        </w:rPr>
      </w:pPr>
      <w:r w:rsidRPr="009318C4">
        <w:rPr>
          <w:rFonts w:ascii="Arial" w:hAnsi="Arial" w:cs="Arial"/>
          <w:sz w:val="26"/>
          <w:szCs w:val="26"/>
        </w:rPr>
        <w:lastRenderedPageBreak/>
        <w:t>Hai thuộc tính nữa của băng tần là: Mục đích sử dụng và Văn bản quy phạm pháp luật liên quan</w:t>
      </w:r>
      <w:r w:rsidR="009318C4">
        <w:rPr>
          <w:rFonts w:ascii="Arial" w:hAnsi="Arial" w:cs="Arial"/>
          <w:sz w:val="26"/>
          <w:szCs w:val="26"/>
        </w:rPr>
        <w:t xml:space="preserve"> (</w:t>
      </w:r>
      <w:r w:rsidRPr="009318C4">
        <w:rPr>
          <w:rFonts w:ascii="Arial" w:hAnsi="Arial" w:cs="Arial"/>
          <w:sz w:val="26"/>
          <w:szCs w:val="26"/>
        </w:rPr>
        <w:t xml:space="preserve">có băng </w:t>
      </w:r>
      <w:r w:rsidR="009318C4">
        <w:rPr>
          <w:rFonts w:ascii="Arial" w:hAnsi="Arial" w:cs="Arial"/>
          <w:sz w:val="26"/>
          <w:szCs w:val="26"/>
        </w:rPr>
        <w:t xml:space="preserve">tần </w:t>
      </w:r>
      <w:r w:rsidRPr="009318C4">
        <w:rPr>
          <w:rFonts w:ascii="Arial" w:hAnsi="Arial" w:cs="Arial"/>
          <w:sz w:val="26"/>
          <w:szCs w:val="26"/>
        </w:rPr>
        <w:t xml:space="preserve">có nội dung này, có băng </w:t>
      </w:r>
      <w:r w:rsidR="009318C4">
        <w:rPr>
          <w:rFonts w:ascii="Arial" w:hAnsi="Arial" w:cs="Arial"/>
          <w:sz w:val="26"/>
          <w:szCs w:val="26"/>
        </w:rPr>
        <w:t xml:space="preserve">tần </w:t>
      </w:r>
      <w:r w:rsidRPr="009318C4">
        <w:rPr>
          <w:rFonts w:ascii="Arial" w:hAnsi="Arial" w:cs="Arial"/>
          <w:sz w:val="26"/>
          <w:szCs w:val="26"/>
        </w:rPr>
        <w:t>không có</w:t>
      </w:r>
      <w:r w:rsidR="009318C4">
        <w:rPr>
          <w:rFonts w:ascii="Arial" w:hAnsi="Arial" w:cs="Arial"/>
          <w:sz w:val="26"/>
          <w:szCs w:val="26"/>
        </w:rPr>
        <w:t>)</w:t>
      </w:r>
      <w:r w:rsidRPr="009318C4">
        <w:rPr>
          <w:rFonts w:ascii="Arial" w:hAnsi="Arial" w:cs="Arial"/>
          <w:sz w:val="26"/>
          <w:szCs w:val="26"/>
        </w:rPr>
        <w:t>.</w:t>
      </w:r>
    </w:p>
    <w:p w:rsidR="007B4614" w:rsidRPr="009318C4" w:rsidRDefault="007B4614" w:rsidP="009318C4">
      <w:pPr>
        <w:rPr>
          <w:rFonts w:ascii="Arial" w:hAnsi="Arial" w:cs="Arial"/>
          <w:sz w:val="26"/>
          <w:szCs w:val="26"/>
        </w:rPr>
      </w:pPr>
      <w:r w:rsidRPr="009318C4">
        <w:rPr>
          <w:rFonts w:ascii="Arial" w:hAnsi="Arial" w:cs="Arial"/>
          <w:noProof/>
          <w:sz w:val="26"/>
          <w:szCs w:val="26"/>
          <w:bdr w:val="single" w:sz="4" w:space="0" w:color="auto"/>
        </w:rPr>
        <w:drawing>
          <wp:inline distT="0" distB="0" distL="0" distR="0">
            <wp:extent cx="5944429" cy="3164619"/>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943600" cy="3164178"/>
                    </a:xfrm>
                    <a:prstGeom prst="rect">
                      <a:avLst/>
                    </a:prstGeom>
                    <a:noFill/>
                    <a:ln w="9525">
                      <a:noFill/>
                      <a:miter lim="800000"/>
                      <a:headEnd/>
                      <a:tailEnd/>
                    </a:ln>
                  </pic:spPr>
                </pic:pic>
              </a:graphicData>
            </a:graphic>
          </wp:inline>
        </w:drawing>
      </w:r>
    </w:p>
    <w:p w:rsidR="00C0470B" w:rsidRPr="00800D91" w:rsidRDefault="00C0470B" w:rsidP="009318C4">
      <w:pPr>
        <w:jc w:val="center"/>
        <w:rPr>
          <w:rFonts w:ascii="Arial" w:hAnsi="Arial" w:cs="Arial"/>
          <w:i/>
          <w:sz w:val="22"/>
          <w:szCs w:val="26"/>
          <w:rPrChange w:id="5" w:author="CTS" w:date="2016-04-07T09:58:00Z">
            <w:rPr>
              <w:rFonts w:ascii="Arial" w:hAnsi="Arial" w:cs="Arial"/>
              <w:i/>
              <w:sz w:val="26"/>
              <w:szCs w:val="26"/>
            </w:rPr>
          </w:rPrChange>
        </w:rPr>
      </w:pPr>
      <w:r w:rsidRPr="00800D91">
        <w:rPr>
          <w:rFonts w:ascii="Arial" w:hAnsi="Arial" w:cs="Arial"/>
          <w:i/>
          <w:sz w:val="22"/>
          <w:szCs w:val="26"/>
          <w:rPrChange w:id="6" w:author="CTS" w:date="2016-04-07T09:58:00Z">
            <w:rPr>
              <w:rFonts w:ascii="Arial" w:hAnsi="Arial" w:cs="Arial"/>
              <w:i/>
              <w:sz w:val="26"/>
              <w:szCs w:val="26"/>
            </w:rPr>
          </w:rPrChange>
        </w:rPr>
        <w:t>Hình 4: Ví dụ các băng tần có</w:t>
      </w:r>
      <w:r w:rsidR="00702286" w:rsidRPr="00800D91">
        <w:rPr>
          <w:rFonts w:ascii="Arial" w:hAnsi="Arial" w:cs="Arial"/>
          <w:i/>
          <w:sz w:val="22"/>
          <w:szCs w:val="26"/>
          <w:rPrChange w:id="7" w:author="CTS" w:date="2016-04-07T09:58:00Z">
            <w:rPr>
              <w:rFonts w:ascii="Arial" w:hAnsi="Arial" w:cs="Arial"/>
              <w:i/>
              <w:sz w:val="26"/>
              <w:szCs w:val="26"/>
            </w:rPr>
          </w:rPrChange>
        </w:rPr>
        <w:t xml:space="preserve"> nội dung</w:t>
      </w:r>
      <w:r w:rsidRPr="00800D91">
        <w:rPr>
          <w:rFonts w:ascii="Arial" w:hAnsi="Arial" w:cs="Arial"/>
          <w:i/>
          <w:sz w:val="22"/>
          <w:szCs w:val="26"/>
          <w:rPrChange w:id="8" w:author="CTS" w:date="2016-04-07T09:58:00Z">
            <w:rPr>
              <w:rFonts w:ascii="Arial" w:hAnsi="Arial" w:cs="Arial"/>
              <w:i/>
              <w:sz w:val="26"/>
              <w:szCs w:val="26"/>
            </w:rPr>
          </w:rPrChange>
        </w:rPr>
        <w:t xml:space="preserve"> trường thông tin về mục đích sử dụng và văn bản qui phạm pháp luật (VBPL)</w:t>
      </w:r>
      <w:r w:rsidRPr="00800D91">
        <w:rPr>
          <w:rFonts w:ascii="Arial" w:hAnsi="Arial" w:cs="Arial"/>
          <w:i/>
          <w:noProof/>
          <w:sz w:val="22"/>
          <w:szCs w:val="26"/>
          <w:rPrChange w:id="9" w:author="CTS" w:date="2016-04-07T09:58:00Z">
            <w:rPr>
              <w:rFonts w:ascii="Arial" w:hAnsi="Arial" w:cs="Arial"/>
              <w:i/>
              <w:noProof/>
              <w:sz w:val="26"/>
              <w:szCs w:val="26"/>
            </w:rPr>
          </w:rPrChange>
        </w:rPr>
        <w:t>.</w:t>
      </w:r>
    </w:p>
    <w:p w:rsidR="00562B0D" w:rsidRPr="009318C4" w:rsidRDefault="00181CB3" w:rsidP="009318C4">
      <w:pPr>
        <w:rPr>
          <w:rFonts w:ascii="Arial" w:hAnsi="Arial" w:cs="Arial"/>
          <w:sz w:val="26"/>
          <w:szCs w:val="26"/>
        </w:rPr>
      </w:pPr>
      <w:r w:rsidRPr="009318C4">
        <w:rPr>
          <w:rFonts w:ascii="Arial" w:hAnsi="Arial" w:cs="Arial"/>
          <w:sz w:val="26"/>
          <w:szCs w:val="26"/>
        </w:rPr>
        <w:t xml:space="preserve">Tương tự việc hiển thị cho các đoạn băng tần của phần </w:t>
      </w:r>
      <w:r w:rsidRPr="009318C4">
        <w:rPr>
          <w:rFonts w:ascii="Arial" w:hAnsi="Arial" w:cs="Arial"/>
          <w:color w:val="0000FF"/>
          <w:sz w:val="26"/>
          <w:szCs w:val="26"/>
        </w:rPr>
        <w:t>QUY HOẠCH CỦA KHU VỰC 3 – ITU.</w:t>
      </w:r>
    </w:p>
    <w:p w:rsidR="008A0CF2" w:rsidRPr="009318C4" w:rsidRDefault="008A0CF2" w:rsidP="009318C4">
      <w:pPr>
        <w:pStyle w:val="noidung"/>
        <w:tabs>
          <w:tab w:val="left" w:pos="0"/>
        </w:tabs>
        <w:spacing w:before="120" w:beforeAutospacing="0" w:after="120" w:afterAutospacing="0"/>
        <w:jc w:val="both"/>
        <w:rPr>
          <w:rFonts w:ascii="Arial" w:hAnsi="Arial" w:cs="Arial"/>
          <w:sz w:val="26"/>
          <w:szCs w:val="26"/>
        </w:rPr>
      </w:pPr>
      <w:r w:rsidRPr="009318C4">
        <w:rPr>
          <w:rFonts w:ascii="Arial" w:hAnsi="Arial" w:cs="Arial"/>
          <w:sz w:val="26"/>
          <w:szCs w:val="26"/>
        </w:rPr>
        <w:t>Hiện thống cho phép tra cứu q</w:t>
      </w:r>
      <w:r w:rsidRPr="009318C4">
        <w:rPr>
          <w:rFonts w:ascii="Arial" w:hAnsi="Arial" w:cs="Arial"/>
          <w:sz w:val="26"/>
          <w:szCs w:val="26"/>
          <w:lang w:val="en-GB"/>
        </w:rPr>
        <w:t xml:space="preserve">uy hoạch chi tiết của tất cả 531 băng tần con với 36 loại nghiệp vụ vô tuyến điện, chứa đầy đủ trong bảng </w:t>
      </w:r>
      <w:r w:rsidRPr="009318C4">
        <w:rPr>
          <w:rFonts w:ascii="Arial" w:hAnsi="Arial" w:cs="Arial"/>
          <w:sz w:val="26"/>
          <w:szCs w:val="26"/>
        </w:rPr>
        <w:t>Quy hoạch phổ tần số vô tuyến điện quốc gia.</w:t>
      </w:r>
    </w:p>
    <w:p w:rsidR="00445439" w:rsidRPr="009318C4" w:rsidRDefault="00445439" w:rsidP="009318C4">
      <w:pPr>
        <w:pStyle w:val="noidung"/>
        <w:tabs>
          <w:tab w:val="left" w:pos="0"/>
        </w:tabs>
        <w:spacing w:before="120" w:beforeAutospacing="0" w:after="120" w:afterAutospacing="0"/>
        <w:jc w:val="both"/>
        <w:rPr>
          <w:rFonts w:ascii="Arial" w:hAnsi="Arial" w:cs="Arial"/>
          <w:sz w:val="26"/>
          <w:szCs w:val="26"/>
        </w:rPr>
      </w:pPr>
      <w:r w:rsidRPr="009318C4">
        <w:rPr>
          <w:rFonts w:ascii="Arial" w:hAnsi="Arial" w:cs="Arial"/>
          <w:sz w:val="26"/>
          <w:szCs w:val="26"/>
        </w:rPr>
        <w:t>Với những tính năng trên, người sử dụng chỉ cần bấm vào các đường link tương ứng với các chú thích đi kèm đoạn băng tần sẽ ra các thông tin cần tra cứu cho một yêu cầu tra cứu một băng tần cụ thể.</w:t>
      </w:r>
    </w:p>
    <w:p w:rsidR="00F54391" w:rsidRPr="009318C4" w:rsidRDefault="00445439" w:rsidP="009318C4">
      <w:pPr>
        <w:pStyle w:val="noidung"/>
        <w:tabs>
          <w:tab w:val="left" w:pos="426"/>
        </w:tabs>
        <w:spacing w:before="120" w:beforeAutospacing="0" w:after="120" w:afterAutospacing="0"/>
        <w:jc w:val="both"/>
        <w:rPr>
          <w:rFonts w:ascii="Arial" w:hAnsi="Arial" w:cs="Arial"/>
          <w:sz w:val="26"/>
          <w:szCs w:val="26"/>
        </w:rPr>
      </w:pPr>
      <w:r w:rsidRPr="009318C4">
        <w:rPr>
          <w:rFonts w:ascii="Arial" w:hAnsi="Arial" w:cs="Arial"/>
          <w:sz w:val="26"/>
          <w:szCs w:val="26"/>
        </w:rPr>
        <w:tab/>
      </w:r>
      <w:bookmarkStart w:id="10" w:name="_GoBack"/>
      <w:bookmarkEnd w:id="10"/>
    </w:p>
    <w:sectPr w:rsidR="00F54391" w:rsidRPr="009318C4" w:rsidSect="009318C4">
      <w:pgSz w:w="12240" w:h="15840"/>
      <w:pgMar w:top="1134" w:right="1134"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107B8"/>
    <w:multiLevelType w:val="multilevel"/>
    <w:tmpl w:val="78AA8806"/>
    <w:lvl w:ilvl="0">
      <w:start w:val="1"/>
      <w:numFmt w:val="decimal"/>
      <w:lvlText w:val="%1."/>
      <w:lvlJc w:val="left"/>
      <w:pPr>
        <w:ind w:left="720" w:hanging="360"/>
      </w:pPr>
      <w:rPr>
        <w:rFonts w:ascii="Arial" w:eastAsiaTheme="majorEastAsia" w:hAnsi="Arial" w:cs="Arial"/>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2F436478"/>
    <w:multiLevelType w:val="hybridMultilevel"/>
    <w:tmpl w:val="6AC22324"/>
    <w:lvl w:ilvl="0" w:tplc="DF6E35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A94AE8"/>
    <w:multiLevelType w:val="hybridMultilevel"/>
    <w:tmpl w:val="9D0EABB8"/>
    <w:lvl w:ilvl="0" w:tplc="A0903A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characterSpacingControl w:val="doNotCompress"/>
  <w:compat/>
  <w:rsids>
    <w:rsidRoot w:val="00745FA9"/>
    <w:rsid w:val="00021359"/>
    <w:rsid w:val="0002531F"/>
    <w:rsid w:val="00040039"/>
    <w:rsid w:val="0006709F"/>
    <w:rsid w:val="000E743E"/>
    <w:rsid w:val="00103E10"/>
    <w:rsid w:val="001542E5"/>
    <w:rsid w:val="00166AD6"/>
    <w:rsid w:val="00181CB3"/>
    <w:rsid w:val="001A48D3"/>
    <w:rsid w:val="001A4A64"/>
    <w:rsid w:val="001F3055"/>
    <w:rsid w:val="00234A0F"/>
    <w:rsid w:val="00255E13"/>
    <w:rsid w:val="00296982"/>
    <w:rsid w:val="002E3F27"/>
    <w:rsid w:val="002F672F"/>
    <w:rsid w:val="00337028"/>
    <w:rsid w:val="00346D99"/>
    <w:rsid w:val="00433315"/>
    <w:rsid w:val="00445439"/>
    <w:rsid w:val="004657E6"/>
    <w:rsid w:val="004B0B01"/>
    <w:rsid w:val="004D2494"/>
    <w:rsid w:val="004F1B1A"/>
    <w:rsid w:val="00560A1F"/>
    <w:rsid w:val="00562B0D"/>
    <w:rsid w:val="005E1098"/>
    <w:rsid w:val="0066705D"/>
    <w:rsid w:val="00683BB6"/>
    <w:rsid w:val="006A0F8D"/>
    <w:rsid w:val="006A7C55"/>
    <w:rsid w:val="00702286"/>
    <w:rsid w:val="00745FA9"/>
    <w:rsid w:val="00754038"/>
    <w:rsid w:val="00764739"/>
    <w:rsid w:val="007A5C8F"/>
    <w:rsid w:val="007B0BB0"/>
    <w:rsid w:val="007B4614"/>
    <w:rsid w:val="007B5058"/>
    <w:rsid w:val="007D5BE6"/>
    <w:rsid w:val="007E22D5"/>
    <w:rsid w:val="00800D91"/>
    <w:rsid w:val="008A0CF2"/>
    <w:rsid w:val="008A5E29"/>
    <w:rsid w:val="008B5A3D"/>
    <w:rsid w:val="008E43A9"/>
    <w:rsid w:val="008F35E9"/>
    <w:rsid w:val="00900BDE"/>
    <w:rsid w:val="009318C4"/>
    <w:rsid w:val="009353CF"/>
    <w:rsid w:val="00995599"/>
    <w:rsid w:val="009E4D6D"/>
    <w:rsid w:val="00A05B35"/>
    <w:rsid w:val="00A6161C"/>
    <w:rsid w:val="00A70CBB"/>
    <w:rsid w:val="00A93399"/>
    <w:rsid w:val="00AB0514"/>
    <w:rsid w:val="00B05D60"/>
    <w:rsid w:val="00B1112E"/>
    <w:rsid w:val="00B257A4"/>
    <w:rsid w:val="00BA674A"/>
    <w:rsid w:val="00C0470B"/>
    <w:rsid w:val="00C13D2B"/>
    <w:rsid w:val="00C827AF"/>
    <w:rsid w:val="00CA4C45"/>
    <w:rsid w:val="00CD42C0"/>
    <w:rsid w:val="00CF1526"/>
    <w:rsid w:val="00D43BDD"/>
    <w:rsid w:val="00D70ECD"/>
    <w:rsid w:val="00DA1491"/>
    <w:rsid w:val="00E4431E"/>
    <w:rsid w:val="00E97FEC"/>
    <w:rsid w:val="00ED17C8"/>
    <w:rsid w:val="00EE6769"/>
    <w:rsid w:val="00F54391"/>
    <w:rsid w:val="00F71524"/>
    <w:rsid w:val="00FD20EF"/>
    <w:rsid w:val="00FF1D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FA9"/>
    <w:pPr>
      <w:spacing w:before="120" w:after="0" w:line="288" w:lineRule="auto"/>
    </w:pPr>
    <w:rPr>
      <w:rFonts w:ascii="Times New Roman" w:eastAsia="Times New Roman" w:hAnsi="Times New Roman" w:cs="Times New Roman"/>
      <w:bCs/>
      <w:sz w:val="28"/>
      <w:szCs w:val="28"/>
    </w:rPr>
  </w:style>
  <w:style w:type="paragraph" w:styleId="Heading1">
    <w:name w:val="heading 1"/>
    <w:basedOn w:val="Normal"/>
    <w:next w:val="Normal"/>
    <w:link w:val="Heading1Char"/>
    <w:uiPriority w:val="9"/>
    <w:qFormat/>
    <w:rsid w:val="00764739"/>
    <w:pPr>
      <w:keepNext/>
      <w:keepLines/>
      <w:spacing w:before="480"/>
      <w:outlineLvl w:val="0"/>
    </w:pPr>
    <w:rPr>
      <w:rFonts w:asciiTheme="majorHAnsi" w:eastAsiaTheme="majorEastAsia" w:hAnsiTheme="majorHAnsi" w:cstheme="majorBidi"/>
      <w:b/>
      <w:bCs w:val="0"/>
      <w:color w:val="365F91" w:themeColor="accent1" w:themeShade="BF"/>
    </w:rPr>
  </w:style>
  <w:style w:type="paragraph" w:styleId="Heading2">
    <w:name w:val="heading 2"/>
    <w:basedOn w:val="Normal"/>
    <w:next w:val="Normal"/>
    <w:link w:val="Heading2Char"/>
    <w:uiPriority w:val="9"/>
    <w:unhideWhenUsed/>
    <w:qFormat/>
    <w:rsid w:val="00745FA9"/>
    <w:pPr>
      <w:keepNext/>
      <w:keepLines/>
      <w:spacing w:before="40"/>
      <w:outlineLvl w:val="1"/>
    </w:pPr>
    <w:rPr>
      <w:rFonts w:cstheme="majorBidi"/>
      <w:b/>
      <w:szCs w:val="26"/>
    </w:rPr>
  </w:style>
  <w:style w:type="paragraph" w:styleId="Heading3">
    <w:name w:val="heading 3"/>
    <w:basedOn w:val="Normal"/>
    <w:next w:val="Normal"/>
    <w:link w:val="Heading3Char"/>
    <w:uiPriority w:val="9"/>
    <w:semiHidden/>
    <w:unhideWhenUsed/>
    <w:qFormat/>
    <w:rsid w:val="00234A0F"/>
    <w:pPr>
      <w:keepNext/>
      <w:keepLines/>
      <w:spacing w:before="200"/>
      <w:outlineLvl w:val="2"/>
    </w:pPr>
    <w:rPr>
      <w:rFonts w:asciiTheme="majorHAnsi" w:eastAsiaTheme="majorEastAsia" w:hAnsiTheme="majorHAnsi" w:cstheme="majorBidi"/>
      <w:b/>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FA9"/>
    <w:rPr>
      <w:rFonts w:ascii="Times New Roman" w:eastAsia="Times New Roman" w:hAnsi="Times New Roman" w:cstheme="majorBidi"/>
      <w:b/>
      <w:bCs/>
      <w:sz w:val="28"/>
      <w:szCs w:val="26"/>
    </w:rPr>
  </w:style>
  <w:style w:type="paragraph" w:customStyle="1" w:styleId="noidung">
    <w:name w:val="noidung"/>
    <w:basedOn w:val="Normal"/>
    <w:rsid w:val="00745FA9"/>
    <w:pPr>
      <w:spacing w:before="100" w:beforeAutospacing="1" w:after="100" w:afterAutospacing="1"/>
    </w:pPr>
    <w:rPr>
      <w:bCs w:val="0"/>
      <w:sz w:val="24"/>
      <w:szCs w:val="24"/>
    </w:rPr>
  </w:style>
  <w:style w:type="character" w:customStyle="1" w:styleId="Heading3Char">
    <w:name w:val="Heading 3 Char"/>
    <w:basedOn w:val="DefaultParagraphFont"/>
    <w:link w:val="Heading3"/>
    <w:uiPriority w:val="9"/>
    <w:semiHidden/>
    <w:rsid w:val="00234A0F"/>
    <w:rPr>
      <w:rFonts w:asciiTheme="majorHAnsi" w:eastAsiaTheme="majorEastAsia" w:hAnsiTheme="majorHAnsi" w:cstheme="majorBidi"/>
      <w:b/>
      <w:color w:val="4F81BD" w:themeColor="accent1"/>
      <w:sz w:val="28"/>
      <w:szCs w:val="28"/>
    </w:rPr>
  </w:style>
  <w:style w:type="paragraph" w:customStyle="1" w:styleId="Normal1">
    <w:name w:val="Normal1"/>
    <w:rsid w:val="00234A0F"/>
    <w:rPr>
      <w:rFonts w:ascii="Calibri" w:eastAsia="Calibri" w:hAnsi="Calibri" w:cs="Calibri"/>
      <w:color w:val="000000"/>
    </w:rPr>
  </w:style>
  <w:style w:type="paragraph" w:styleId="Caption">
    <w:name w:val="caption"/>
    <w:basedOn w:val="Normal"/>
    <w:next w:val="Normal"/>
    <w:uiPriority w:val="35"/>
    <w:unhideWhenUsed/>
    <w:qFormat/>
    <w:rsid w:val="00234A0F"/>
    <w:pPr>
      <w:spacing w:before="0" w:after="200" w:line="240" w:lineRule="auto"/>
    </w:pPr>
    <w:rPr>
      <w:bCs w:val="0"/>
      <w:szCs w:val="18"/>
    </w:rPr>
  </w:style>
  <w:style w:type="paragraph" w:styleId="BalloonText">
    <w:name w:val="Balloon Text"/>
    <w:basedOn w:val="Normal"/>
    <w:link w:val="BalloonTextChar"/>
    <w:uiPriority w:val="99"/>
    <w:semiHidden/>
    <w:unhideWhenUsed/>
    <w:rsid w:val="00234A0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A0F"/>
    <w:rPr>
      <w:rFonts w:ascii="Tahoma" w:eastAsia="Times New Roman" w:hAnsi="Tahoma" w:cs="Tahoma"/>
      <w:bCs/>
      <w:sz w:val="16"/>
      <w:szCs w:val="16"/>
    </w:rPr>
  </w:style>
  <w:style w:type="paragraph" w:styleId="ListParagraph">
    <w:name w:val="List Paragraph"/>
    <w:basedOn w:val="Normal"/>
    <w:uiPriority w:val="34"/>
    <w:qFormat/>
    <w:rsid w:val="00764739"/>
    <w:pPr>
      <w:ind w:left="720"/>
      <w:contextualSpacing/>
    </w:pPr>
  </w:style>
  <w:style w:type="character" w:customStyle="1" w:styleId="Heading1Char">
    <w:name w:val="Heading 1 Char"/>
    <w:basedOn w:val="DefaultParagraphFont"/>
    <w:link w:val="Heading1"/>
    <w:uiPriority w:val="9"/>
    <w:rsid w:val="00764739"/>
    <w:rPr>
      <w:rFonts w:asciiTheme="majorHAnsi" w:eastAsiaTheme="majorEastAsia" w:hAnsiTheme="majorHAnsi" w:cstheme="majorBidi"/>
      <w:b/>
      <w:color w:val="365F91" w:themeColor="accent1" w:themeShade="BF"/>
      <w:sz w:val="28"/>
      <w:szCs w:val="28"/>
    </w:rPr>
  </w:style>
  <w:style w:type="character" w:styleId="Hyperlink">
    <w:name w:val="Hyperlink"/>
    <w:basedOn w:val="DefaultParagraphFont"/>
    <w:uiPriority w:val="99"/>
    <w:unhideWhenUsed/>
    <w:rsid w:val="00764739"/>
    <w:rPr>
      <w:color w:val="0000FF" w:themeColor="hyperlink"/>
      <w:u w:val="single"/>
    </w:rPr>
  </w:style>
  <w:style w:type="character" w:styleId="FollowedHyperlink">
    <w:name w:val="FollowedHyperlink"/>
    <w:basedOn w:val="DefaultParagraphFont"/>
    <w:uiPriority w:val="99"/>
    <w:semiHidden/>
    <w:unhideWhenUsed/>
    <w:rsid w:val="000E743E"/>
    <w:rPr>
      <w:color w:val="800080" w:themeColor="followedHyperlink"/>
      <w:u w:val="single"/>
    </w:rPr>
  </w:style>
  <w:style w:type="paragraph" w:styleId="Title">
    <w:name w:val="Title"/>
    <w:basedOn w:val="Normal"/>
    <w:next w:val="Normal"/>
    <w:link w:val="TitleChar"/>
    <w:uiPriority w:val="10"/>
    <w:qFormat/>
    <w:rsid w:val="001A4A64"/>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4A64"/>
    <w:rPr>
      <w:rFonts w:asciiTheme="majorHAnsi" w:eastAsiaTheme="majorEastAsia" w:hAnsiTheme="majorHAnsi" w:cstheme="majorBidi"/>
      <w:bCs/>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FA9"/>
    <w:pPr>
      <w:spacing w:before="120" w:after="0" w:line="288" w:lineRule="auto"/>
    </w:pPr>
    <w:rPr>
      <w:rFonts w:ascii="Times New Roman" w:eastAsia="Times New Roman" w:hAnsi="Times New Roman" w:cs="Times New Roman"/>
      <w:bCs/>
      <w:sz w:val="28"/>
      <w:szCs w:val="28"/>
    </w:rPr>
  </w:style>
  <w:style w:type="paragraph" w:styleId="Heading1">
    <w:name w:val="heading 1"/>
    <w:basedOn w:val="Normal"/>
    <w:next w:val="Normal"/>
    <w:link w:val="Heading1Char"/>
    <w:uiPriority w:val="9"/>
    <w:qFormat/>
    <w:rsid w:val="00764739"/>
    <w:pPr>
      <w:keepNext/>
      <w:keepLines/>
      <w:spacing w:before="480"/>
      <w:outlineLvl w:val="0"/>
    </w:pPr>
    <w:rPr>
      <w:rFonts w:asciiTheme="majorHAnsi" w:eastAsiaTheme="majorEastAsia" w:hAnsiTheme="majorHAnsi" w:cstheme="majorBidi"/>
      <w:b/>
      <w:bCs w:val="0"/>
      <w:color w:val="365F91" w:themeColor="accent1" w:themeShade="BF"/>
    </w:rPr>
  </w:style>
  <w:style w:type="paragraph" w:styleId="Heading2">
    <w:name w:val="heading 2"/>
    <w:basedOn w:val="Normal"/>
    <w:next w:val="Normal"/>
    <w:link w:val="Heading2Char"/>
    <w:uiPriority w:val="9"/>
    <w:unhideWhenUsed/>
    <w:qFormat/>
    <w:rsid w:val="00745FA9"/>
    <w:pPr>
      <w:keepNext/>
      <w:keepLines/>
      <w:spacing w:before="40"/>
      <w:outlineLvl w:val="1"/>
    </w:pPr>
    <w:rPr>
      <w:rFonts w:cstheme="majorBidi"/>
      <w:b/>
      <w:szCs w:val="26"/>
    </w:rPr>
  </w:style>
  <w:style w:type="paragraph" w:styleId="Heading3">
    <w:name w:val="heading 3"/>
    <w:basedOn w:val="Normal"/>
    <w:next w:val="Normal"/>
    <w:link w:val="Heading3Char"/>
    <w:uiPriority w:val="9"/>
    <w:semiHidden/>
    <w:unhideWhenUsed/>
    <w:qFormat/>
    <w:rsid w:val="00234A0F"/>
    <w:pPr>
      <w:keepNext/>
      <w:keepLines/>
      <w:spacing w:before="200"/>
      <w:outlineLvl w:val="2"/>
    </w:pPr>
    <w:rPr>
      <w:rFonts w:asciiTheme="majorHAnsi" w:eastAsiaTheme="majorEastAsia" w:hAnsiTheme="majorHAnsi" w:cstheme="majorBidi"/>
      <w:b/>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FA9"/>
    <w:rPr>
      <w:rFonts w:ascii="Times New Roman" w:eastAsia="Times New Roman" w:hAnsi="Times New Roman" w:cstheme="majorBidi"/>
      <w:b/>
      <w:bCs/>
      <w:sz w:val="28"/>
      <w:szCs w:val="26"/>
    </w:rPr>
  </w:style>
  <w:style w:type="paragraph" w:customStyle="1" w:styleId="noidung">
    <w:name w:val="noidung"/>
    <w:basedOn w:val="Normal"/>
    <w:rsid w:val="00745FA9"/>
    <w:pPr>
      <w:spacing w:before="100" w:beforeAutospacing="1" w:after="100" w:afterAutospacing="1"/>
    </w:pPr>
    <w:rPr>
      <w:bCs w:val="0"/>
      <w:sz w:val="24"/>
      <w:szCs w:val="24"/>
    </w:rPr>
  </w:style>
  <w:style w:type="character" w:customStyle="1" w:styleId="Heading3Char">
    <w:name w:val="Heading 3 Char"/>
    <w:basedOn w:val="DefaultParagraphFont"/>
    <w:link w:val="Heading3"/>
    <w:uiPriority w:val="9"/>
    <w:semiHidden/>
    <w:rsid w:val="00234A0F"/>
    <w:rPr>
      <w:rFonts w:asciiTheme="majorHAnsi" w:eastAsiaTheme="majorEastAsia" w:hAnsiTheme="majorHAnsi" w:cstheme="majorBidi"/>
      <w:b/>
      <w:color w:val="4F81BD" w:themeColor="accent1"/>
      <w:sz w:val="28"/>
      <w:szCs w:val="28"/>
    </w:rPr>
  </w:style>
  <w:style w:type="paragraph" w:customStyle="1" w:styleId="Normal1">
    <w:name w:val="Normal1"/>
    <w:rsid w:val="00234A0F"/>
    <w:rPr>
      <w:rFonts w:ascii="Calibri" w:eastAsia="Calibri" w:hAnsi="Calibri" w:cs="Calibri"/>
      <w:color w:val="000000"/>
    </w:rPr>
  </w:style>
  <w:style w:type="paragraph" w:styleId="Caption">
    <w:name w:val="caption"/>
    <w:basedOn w:val="Normal"/>
    <w:next w:val="Normal"/>
    <w:uiPriority w:val="35"/>
    <w:unhideWhenUsed/>
    <w:qFormat/>
    <w:rsid w:val="00234A0F"/>
    <w:pPr>
      <w:spacing w:before="0" w:after="200" w:line="240" w:lineRule="auto"/>
    </w:pPr>
    <w:rPr>
      <w:bCs w:val="0"/>
      <w:szCs w:val="18"/>
    </w:rPr>
  </w:style>
  <w:style w:type="paragraph" w:styleId="BalloonText">
    <w:name w:val="Balloon Text"/>
    <w:basedOn w:val="Normal"/>
    <w:link w:val="BalloonTextChar"/>
    <w:uiPriority w:val="99"/>
    <w:semiHidden/>
    <w:unhideWhenUsed/>
    <w:rsid w:val="00234A0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A0F"/>
    <w:rPr>
      <w:rFonts w:ascii="Tahoma" w:eastAsia="Times New Roman" w:hAnsi="Tahoma" w:cs="Tahoma"/>
      <w:bCs/>
      <w:sz w:val="16"/>
      <w:szCs w:val="16"/>
    </w:rPr>
  </w:style>
  <w:style w:type="paragraph" w:styleId="ListParagraph">
    <w:name w:val="List Paragraph"/>
    <w:basedOn w:val="Normal"/>
    <w:uiPriority w:val="34"/>
    <w:qFormat/>
    <w:rsid w:val="00764739"/>
    <w:pPr>
      <w:ind w:left="720"/>
      <w:contextualSpacing/>
    </w:pPr>
  </w:style>
  <w:style w:type="character" w:customStyle="1" w:styleId="Heading1Char">
    <w:name w:val="Heading 1 Char"/>
    <w:basedOn w:val="DefaultParagraphFont"/>
    <w:link w:val="Heading1"/>
    <w:uiPriority w:val="9"/>
    <w:rsid w:val="00764739"/>
    <w:rPr>
      <w:rFonts w:asciiTheme="majorHAnsi" w:eastAsiaTheme="majorEastAsia" w:hAnsiTheme="majorHAnsi" w:cstheme="majorBidi"/>
      <w:b/>
      <w:color w:val="365F91" w:themeColor="accent1" w:themeShade="BF"/>
      <w:sz w:val="28"/>
      <w:szCs w:val="28"/>
    </w:rPr>
  </w:style>
  <w:style w:type="character" w:styleId="Hyperlink">
    <w:name w:val="Hyperlink"/>
    <w:basedOn w:val="DefaultParagraphFont"/>
    <w:uiPriority w:val="99"/>
    <w:unhideWhenUsed/>
    <w:rsid w:val="00764739"/>
    <w:rPr>
      <w:color w:val="0000FF" w:themeColor="hyperlink"/>
      <w:u w:val="single"/>
    </w:rPr>
  </w:style>
  <w:style w:type="character" w:styleId="FollowedHyperlink">
    <w:name w:val="FollowedHyperlink"/>
    <w:basedOn w:val="DefaultParagraphFont"/>
    <w:uiPriority w:val="99"/>
    <w:semiHidden/>
    <w:unhideWhenUsed/>
    <w:rsid w:val="000E743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1422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quyhoachphotan.rfd.gov.vn/QuyHoach2503/Default.aspx"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9.png"/><Relationship Id="rId23" Type="http://schemas.microsoft.com/office/2007/relationships/stylesWithEffects" Target="stylesWithEffects.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E3E158-1254-4CF7-9B5A-991BBA58BC80}"/>
</file>

<file path=customXml/itemProps2.xml><?xml version="1.0" encoding="utf-8"?>
<ds:datastoreItem xmlns:ds="http://schemas.openxmlformats.org/officeDocument/2006/customXml" ds:itemID="{22A93402-5F90-46F1-8C6F-80714F60BF7A}"/>
</file>

<file path=customXml/itemProps3.xml><?xml version="1.0" encoding="utf-8"?>
<ds:datastoreItem xmlns:ds="http://schemas.openxmlformats.org/officeDocument/2006/customXml" ds:itemID="{D68619EC-D147-43E9-875D-B3D41C84B05F}"/>
</file>

<file path=customXml/itemProps4.xml><?xml version="1.0" encoding="utf-8"?>
<ds:datastoreItem xmlns:ds="http://schemas.openxmlformats.org/officeDocument/2006/customXml" ds:itemID="{DE263E42-C966-4B05-8B77-0BF2F0BDFD91}"/>
</file>

<file path=docProps/app.xml><?xml version="1.0" encoding="utf-8"?>
<Properties xmlns="http://schemas.openxmlformats.org/officeDocument/2006/extended-properties" xmlns:vt="http://schemas.openxmlformats.org/officeDocument/2006/docPropsVTypes">
  <Template>Normal.dotm</Template>
  <TotalTime>130</TotalTime>
  <Pages>5</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CTS</cp:lastModifiedBy>
  <cp:revision>10</cp:revision>
  <dcterms:created xsi:type="dcterms:W3CDTF">2016-03-15T08:34:00Z</dcterms:created>
  <dcterms:modified xsi:type="dcterms:W3CDTF">2016-04-07T03:06:00Z</dcterms:modified>
</cp:coreProperties>
</file>